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7E" w:rsidRPr="00F23899" w:rsidRDefault="009B6C7E" w:rsidP="009B6C7E">
      <w:pPr>
        <w:tabs>
          <w:tab w:val="left" w:pos="7200"/>
        </w:tabs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F23899">
        <w:rPr>
          <w:b/>
          <w:sz w:val="28"/>
          <w:szCs w:val="28"/>
        </w:rPr>
        <w:t>А Н А Л І З</w:t>
      </w:r>
    </w:p>
    <w:p w:rsidR="009B6C7E" w:rsidRPr="00F23899" w:rsidRDefault="009B6C7E" w:rsidP="009B6C7E">
      <w:pPr>
        <w:spacing w:after="0" w:line="240" w:lineRule="auto"/>
        <w:jc w:val="center"/>
        <w:rPr>
          <w:b/>
          <w:sz w:val="28"/>
          <w:szCs w:val="28"/>
        </w:rPr>
      </w:pPr>
      <w:r w:rsidRPr="00F23899">
        <w:rPr>
          <w:b/>
          <w:sz w:val="28"/>
          <w:szCs w:val="28"/>
        </w:rPr>
        <w:t>рівня успішності, якості знань та стану відвідування учнями БАЛАМУТІВСЬКОГО ЗЗСО</w:t>
      </w:r>
    </w:p>
    <w:p w:rsidR="009B6C7E" w:rsidRPr="00F23899" w:rsidRDefault="009B6C7E" w:rsidP="009B6C7E">
      <w:pPr>
        <w:spacing w:after="0" w:line="240" w:lineRule="auto"/>
        <w:jc w:val="center"/>
        <w:rPr>
          <w:b/>
          <w:sz w:val="28"/>
          <w:szCs w:val="28"/>
        </w:rPr>
      </w:pPr>
      <w:r w:rsidRPr="00F23899">
        <w:rPr>
          <w:b/>
          <w:sz w:val="28"/>
          <w:szCs w:val="28"/>
        </w:rPr>
        <w:t>за    202</w:t>
      </w:r>
      <w:r>
        <w:rPr>
          <w:b/>
          <w:sz w:val="28"/>
          <w:szCs w:val="28"/>
        </w:rPr>
        <w:t>4</w:t>
      </w:r>
      <w:r w:rsidRPr="00F23899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5</w:t>
      </w:r>
      <w:r w:rsidRPr="00F23899">
        <w:rPr>
          <w:b/>
          <w:sz w:val="28"/>
          <w:szCs w:val="28"/>
        </w:rPr>
        <w:t xml:space="preserve"> навчальн</w:t>
      </w:r>
      <w:r>
        <w:rPr>
          <w:b/>
          <w:sz w:val="28"/>
          <w:szCs w:val="28"/>
        </w:rPr>
        <w:t>ий</w:t>
      </w:r>
      <w:r w:rsidRPr="00F23899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ік</w:t>
      </w:r>
    </w:p>
    <w:p w:rsidR="009B6C7E" w:rsidRPr="00F23899" w:rsidRDefault="009B6C7E" w:rsidP="009B6C7E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5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8"/>
        <w:gridCol w:w="566"/>
        <w:gridCol w:w="566"/>
        <w:gridCol w:w="391"/>
        <w:gridCol w:w="284"/>
        <w:gridCol w:w="402"/>
        <w:gridCol w:w="567"/>
        <w:gridCol w:w="425"/>
        <w:gridCol w:w="425"/>
        <w:gridCol w:w="425"/>
        <w:gridCol w:w="567"/>
        <w:gridCol w:w="426"/>
        <w:gridCol w:w="425"/>
        <w:gridCol w:w="567"/>
        <w:gridCol w:w="567"/>
        <w:gridCol w:w="425"/>
        <w:gridCol w:w="425"/>
        <w:gridCol w:w="426"/>
        <w:gridCol w:w="567"/>
        <w:gridCol w:w="425"/>
        <w:gridCol w:w="425"/>
        <w:gridCol w:w="709"/>
        <w:gridCol w:w="425"/>
        <w:gridCol w:w="425"/>
        <w:gridCol w:w="709"/>
        <w:gridCol w:w="425"/>
        <w:gridCol w:w="390"/>
        <w:gridCol w:w="236"/>
        <w:gridCol w:w="467"/>
        <w:gridCol w:w="346"/>
        <w:gridCol w:w="607"/>
        <w:gridCol w:w="603"/>
      </w:tblGrid>
      <w:tr w:rsidR="009B6C7E" w:rsidRPr="00F23899" w:rsidTr="00DC4619">
        <w:trPr>
          <w:cantSplit/>
          <w:trHeight w:val="858"/>
          <w:jc w:val="center"/>
        </w:trPr>
        <w:tc>
          <w:tcPr>
            <w:tcW w:w="534" w:type="dxa"/>
            <w:vMerge w:val="restart"/>
            <w:tcBorders>
              <w:top w:val="thickThinMediumGap" w:sz="24" w:space="0" w:color="auto"/>
              <w:left w:val="thickThinMediumGap" w:sz="24" w:space="0" w:color="auto"/>
              <w:bottom w:val="single" w:sz="12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F23899">
              <w:rPr>
                <w:rFonts w:ascii="Times New Roman" w:hAnsi="Times New Roman" w:cs="Times New Roman"/>
                <w:b/>
              </w:rPr>
              <w:t xml:space="preserve">  Класи</w:t>
            </w:r>
          </w:p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dxa"/>
            <w:vMerge w:val="restart"/>
            <w:tcBorders>
              <w:top w:val="thickThinMediumGap" w:sz="2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F23899">
              <w:rPr>
                <w:rFonts w:ascii="Times New Roman" w:hAnsi="Times New Roman" w:cs="Times New Roman"/>
                <w:b/>
              </w:rPr>
              <w:t>Кількість учнів</w:t>
            </w:r>
          </w:p>
        </w:tc>
        <w:tc>
          <w:tcPr>
            <w:tcW w:w="1807" w:type="dxa"/>
            <w:gridSpan w:val="4"/>
            <w:tcBorders>
              <w:top w:val="thickThinMedium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3899">
              <w:rPr>
                <w:rFonts w:ascii="Times New Roman" w:hAnsi="Times New Roman" w:cs="Times New Roman"/>
                <w:b/>
              </w:rPr>
              <w:t>Відвідування</w:t>
            </w:r>
          </w:p>
        </w:tc>
        <w:tc>
          <w:tcPr>
            <w:tcW w:w="1819" w:type="dxa"/>
            <w:gridSpan w:val="4"/>
            <w:tcBorders>
              <w:top w:val="thickThinMedium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3899">
              <w:rPr>
                <w:rFonts w:ascii="Times New Roman" w:hAnsi="Times New Roman" w:cs="Times New Roman"/>
                <w:b/>
              </w:rPr>
              <w:t>Високий</w:t>
            </w:r>
          </w:p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3899">
              <w:rPr>
                <w:rFonts w:ascii="Times New Roman" w:hAnsi="Times New Roman" w:cs="Times New Roman"/>
                <w:b/>
              </w:rPr>
              <w:t>рівень</w:t>
            </w:r>
          </w:p>
        </w:tc>
        <w:tc>
          <w:tcPr>
            <w:tcW w:w="1843" w:type="dxa"/>
            <w:gridSpan w:val="4"/>
            <w:tcBorders>
              <w:top w:val="thickThinMedium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3899">
              <w:rPr>
                <w:rFonts w:ascii="Times New Roman" w:hAnsi="Times New Roman" w:cs="Times New Roman"/>
                <w:b/>
              </w:rPr>
              <w:t>Достатній</w:t>
            </w:r>
          </w:p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3899">
              <w:rPr>
                <w:rFonts w:ascii="Times New Roman" w:hAnsi="Times New Roman" w:cs="Times New Roman"/>
                <w:b/>
              </w:rPr>
              <w:t>рівень</w:t>
            </w:r>
          </w:p>
        </w:tc>
        <w:tc>
          <w:tcPr>
            <w:tcW w:w="1984" w:type="dxa"/>
            <w:gridSpan w:val="4"/>
            <w:tcBorders>
              <w:top w:val="thickThinMedium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3899">
              <w:rPr>
                <w:rFonts w:ascii="Times New Roman" w:hAnsi="Times New Roman" w:cs="Times New Roman"/>
                <w:b/>
              </w:rPr>
              <w:t>Середній</w:t>
            </w:r>
          </w:p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3899">
              <w:rPr>
                <w:rFonts w:ascii="Times New Roman" w:hAnsi="Times New Roman" w:cs="Times New Roman"/>
                <w:b/>
              </w:rPr>
              <w:t>рівень</w:t>
            </w:r>
          </w:p>
        </w:tc>
        <w:tc>
          <w:tcPr>
            <w:tcW w:w="1843" w:type="dxa"/>
            <w:gridSpan w:val="4"/>
            <w:tcBorders>
              <w:top w:val="thickThinMedium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tabs>
                <w:tab w:val="left" w:pos="867"/>
                <w:tab w:val="center" w:pos="1484"/>
              </w:tabs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b/>
              </w:rPr>
            </w:pPr>
            <w:r w:rsidRPr="00F23899">
              <w:rPr>
                <w:rFonts w:ascii="Times New Roman" w:hAnsi="Times New Roman" w:cs="Times New Roman"/>
                <w:b/>
              </w:rPr>
              <w:t>Початковий</w:t>
            </w:r>
          </w:p>
          <w:p w:rsidR="009B6C7E" w:rsidRPr="00F23899" w:rsidRDefault="009B6C7E" w:rsidP="00DC4619">
            <w:pPr>
              <w:tabs>
                <w:tab w:val="left" w:pos="867"/>
                <w:tab w:val="center" w:pos="13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3899">
              <w:rPr>
                <w:rFonts w:ascii="Times New Roman" w:hAnsi="Times New Roman" w:cs="Times New Roman"/>
                <w:b/>
              </w:rPr>
              <w:t>рівень</w:t>
            </w:r>
          </w:p>
        </w:tc>
        <w:tc>
          <w:tcPr>
            <w:tcW w:w="1559" w:type="dxa"/>
            <w:gridSpan w:val="3"/>
            <w:tcBorders>
              <w:top w:val="thickThinMedium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3899">
              <w:rPr>
                <w:rFonts w:ascii="Times New Roman" w:hAnsi="Times New Roman" w:cs="Times New Roman"/>
                <w:b/>
              </w:rPr>
              <w:t>Серед</w:t>
            </w:r>
            <w:r w:rsidRPr="00F23899">
              <w:rPr>
                <w:rFonts w:ascii="Times New Roman" w:hAnsi="Times New Roman" w:cs="Times New Roman"/>
                <w:b/>
                <w:lang w:val="ru-RU"/>
              </w:rPr>
              <w:t xml:space="preserve">ній </w:t>
            </w:r>
            <w:r w:rsidRPr="00F23899">
              <w:rPr>
                <w:rFonts w:ascii="Times New Roman" w:hAnsi="Times New Roman" w:cs="Times New Roman"/>
                <w:b/>
              </w:rPr>
              <w:t>бал</w:t>
            </w:r>
          </w:p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  <w:gridSpan w:val="3"/>
            <w:tcBorders>
              <w:top w:val="thickThinMedium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sz w:val="20"/>
                <w:szCs w:val="20"/>
              </w:rPr>
              <w:t>Якісний</w:t>
            </w:r>
          </w:p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sz w:val="20"/>
                <w:szCs w:val="20"/>
              </w:rPr>
              <w:t>показник</w:t>
            </w:r>
          </w:p>
          <w:p w:rsidR="009B6C7E" w:rsidRPr="00F23899" w:rsidRDefault="009B6C7E" w:rsidP="00DC46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thickThinMediumGap" w:sz="24" w:space="0" w:color="auto"/>
              <w:left w:val="single" w:sz="12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tabs>
                <w:tab w:val="center" w:pos="13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dxa"/>
            <w:gridSpan w:val="2"/>
            <w:tcBorders>
              <w:top w:val="thickThinMedium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btLr"/>
          </w:tcPr>
          <w:p w:rsidR="009B6C7E" w:rsidRPr="00F23899" w:rsidRDefault="009B6C7E" w:rsidP="00DC4619">
            <w:pPr>
              <w:tabs>
                <w:tab w:val="center" w:pos="133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23899">
              <w:rPr>
                <w:rFonts w:ascii="Times New Roman" w:hAnsi="Times New Roman" w:cs="Times New Roman"/>
                <w:b/>
                <w:sz w:val="20"/>
                <w:szCs w:val="20"/>
              </w:rPr>
              <w:t>За  місяць</w:t>
            </w:r>
          </w:p>
        </w:tc>
        <w:tc>
          <w:tcPr>
            <w:tcW w:w="1210" w:type="dxa"/>
            <w:gridSpan w:val="2"/>
            <w:tcBorders>
              <w:top w:val="thickThinMediumGap" w:sz="24" w:space="0" w:color="auto"/>
              <w:left w:val="single" w:sz="12" w:space="0" w:color="auto"/>
              <w:bottom w:val="double" w:sz="4" w:space="0" w:color="auto"/>
              <w:right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3899">
              <w:rPr>
                <w:rFonts w:ascii="Times New Roman" w:hAnsi="Times New Roman" w:cs="Times New Roman"/>
                <w:b/>
              </w:rPr>
              <w:t>З</w:t>
            </w:r>
          </w:p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3899">
              <w:rPr>
                <w:rFonts w:ascii="Times New Roman" w:hAnsi="Times New Roman" w:cs="Times New Roman"/>
                <w:b/>
              </w:rPr>
              <w:t>початку</w:t>
            </w:r>
          </w:p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3899">
              <w:rPr>
                <w:rFonts w:ascii="Times New Roman" w:hAnsi="Times New Roman" w:cs="Times New Roman"/>
                <w:b/>
              </w:rPr>
              <w:t>року</w:t>
            </w:r>
          </w:p>
        </w:tc>
      </w:tr>
      <w:tr w:rsidR="009B6C7E" w:rsidRPr="00F23899" w:rsidTr="00DC4619">
        <w:trPr>
          <w:cantSplit/>
          <w:trHeight w:val="1285"/>
          <w:jc w:val="center"/>
        </w:trPr>
        <w:tc>
          <w:tcPr>
            <w:tcW w:w="534" w:type="dxa"/>
            <w:vMerge/>
            <w:tcBorders>
              <w:top w:val="thickThinMediumGap" w:sz="24" w:space="0" w:color="auto"/>
              <w:left w:val="thickThinMediumGap" w:sz="24" w:space="0" w:color="auto"/>
              <w:bottom w:val="single" w:sz="18" w:space="0" w:color="auto"/>
            </w:tcBorders>
            <w:vAlign w:val="center"/>
          </w:tcPr>
          <w:p w:rsidR="009B6C7E" w:rsidRPr="00F23899" w:rsidRDefault="009B6C7E" w:rsidP="00DC461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dxa"/>
            <w:vMerge/>
            <w:tcBorders>
              <w:top w:val="thickThinMediumGap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B6C7E" w:rsidRPr="00F23899" w:rsidRDefault="009B6C7E" w:rsidP="00DC461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sz w:val="20"/>
                <w:szCs w:val="20"/>
              </w:rPr>
              <w:t>Проп.уроків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8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sz w:val="20"/>
                <w:szCs w:val="20"/>
              </w:rPr>
              <w:t>% відвідування</w:t>
            </w:r>
          </w:p>
        </w:tc>
        <w:tc>
          <w:tcPr>
            <w:tcW w:w="391" w:type="dxa"/>
            <w:tcBorders>
              <w:top w:val="single" w:sz="12" w:space="0" w:color="auto"/>
              <w:bottom w:val="single" w:sz="18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sz w:val="20"/>
                <w:szCs w:val="20"/>
              </w:rPr>
              <w:t>Рейтинг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sz w:val="20"/>
                <w:szCs w:val="20"/>
              </w:rPr>
              <w:t>Місце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tr2bl w:val="single" w:sz="4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sz w:val="20"/>
                <w:szCs w:val="20"/>
              </w:rPr>
              <w:t>учнів</w:t>
            </w:r>
          </w:p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8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sz w:val="20"/>
                <w:szCs w:val="20"/>
              </w:rPr>
              <w:t>Рейтинг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sz w:val="20"/>
                <w:szCs w:val="20"/>
              </w:rPr>
              <w:t>Місце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tr2bl w:val="single" w:sz="4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sz w:val="20"/>
                <w:szCs w:val="20"/>
              </w:rPr>
              <w:t xml:space="preserve">Учнів          </w:t>
            </w:r>
          </w:p>
          <w:p w:rsidR="009B6C7E" w:rsidRPr="00F23899" w:rsidRDefault="009B6C7E" w:rsidP="00DC46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C7E" w:rsidRPr="00F23899" w:rsidRDefault="009B6C7E" w:rsidP="00DC46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8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sz w:val="20"/>
                <w:szCs w:val="20"/>
              </w:rPr>
              <w:t>Рейтинг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sz w:val="20"/>
                <w:szCs w:val="20"/>
              </w:rPr>
              <w:t>Місце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tr2bl w:val="single" w:sz="4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sz w:val="20"/>
                <w:szCs w:val="20"/>
              </w:rPr>
              <w:t>Учнів</w:t>
            </w:r>
          </w:p>
          <w:p w:rsidR="009B6C7E" w:rsidRPr="00F23899" w:rsidRDefault="009B6C7E" w:rsidP="00DC46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C7E" w:rsidRPr="00F23899" w:rsidRDefault="009B6C7E" w:rsidP="00DC46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8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sz w:val="20"/>
                <w:szCs w:val="20"/>
              </w:rPr>
              <w:t>Рейтинг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sz w:val="20"/>
                <w:szCs w:val="20"/>
              </w:rPr>
              <w:t>Місце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tr2bl w:val="single" w:sz="4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sz w:val="20"/>
                <w:szCs w:val="20"/>
              </w:rPr>
              <w:t>Учнів</w:t>
            </w:r>
          </w:p>
          <w:p w:rsidR="009B6C7E" w:rsidRPr="00F23899" w:rsidRDefault="009B6C7E" w:rsidP="00DC46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C7E" w:rsidRPr="00F23899" w:rsidRDefault="009B6C7E" w:rsidP="00DC46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8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sz w:val="20"/>
                <w:szCs w:val="20"/>
              </w:rPr>
              <w:t>Рейтинг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sz w:val="20"/>
                <w:szCs w:val="20"/>
              </w:rPr>
              <w:t>Місце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sz w:val="20"/>
                <w:szCs w:val="20"/>
              </w:rPr>
              <w:t>Серед. бал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8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sz w:val="20"/>
                <w:szCs w:val="20"/>
              </w:rPr>
              <w:t>Рейтинг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sz w:val="20"/>
                <w:szCs w:val="20"/>
              </w:rPr>
              <w:t>Місце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sz w:val="20"/>
                <w:szCs w:val="20"/>
              </w:rPr>
              <w:t>Якість знань</w:t>
            </w:r>
          </w:p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8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sz w:val="20"/>
                <w:szCs w:val="20"/>
              </w:rPr>
              <w:t>Рейтинг</w:t>
            </w:r>
          </w:p>
        </w:tc>
        <w:tc>
          <w:tcPr>
            <w:tcW w:w="3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sz w:val="20"/>
                <w:szCs w:val="20"/>
              </w:rPr>
              <w:t>Місце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sz w:val="20"/>
                <w:szCs w:val="20"/>
              </w:rPr>
              <w:t>Сума балів</w:t>
            </w:r>
          </w:p>
        </w:tc>
        <w:tc>
          <w:tcPr>
            <w:tcW w:w="34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sz w:val="20"/>
                <w:szCs w:val="20"/>
              </w:rPr>
              <w:t>Місце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sz w:val="20"/>
                <w:szCs w:val="20"/>
              </w:rPr>
              <w:t>Сума балів</w:t>
            </w:r>
          </w:p>
        </w:tc>
        <w:tc>
          <w:tcPr>
            <w:tcW w:w="603" w:type="dxa"/>
            <w:tcBorders>
              <w:top w:val="single" w:sz="12" w:space="0" w:color="auto"/>
              <w:bottom w:val="single" w:sz="18" w:space="0" w:color="auto"/>
              <w:right w:val="thickThinMediumGap" w:sz="24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sz w:val="20"/>
                <w:szCs w:val="20"/>
              </w:rPr>
              <w:t>Місце</w:t>
            </w:r>
          </w:p>
        </w:tc>
      </w:tr>
      <w:tr w:rsidR="009B6C7E" w:rsidRPr="00F23899" w:rsidTr="00DC4619">
        <w:trPr>
          <w:trHeight w:val="287"/>
          <w:jc w:val="center"/>
        </w:trPr>
        <w:tc>
          <w:tcPr>
            <w:tcW w:w="534" w:type="dxa"/>
            <w:tcBorders>
              <w:top w:val="single" w:sz="18" w:space="0" w:color="auto"/>
              <w:left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8" w:type="dxa"/>
            <w:tcBorders>
              <w:top w:val="single" w:sz="18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391" w:type="dxa"/>
            <w:tcBorders>
              <w:top w:val="single" w:sz="18" w:space="0" w:color="auto"/>
            </w:tcBorders>
          </w:tcPr>
          <w:p w:rsidR="009B6C7E" w:rsidRPr="00F23899" w:rsidRDefault="009B6C7E" w:rsidP="00DC4619">
            <w:pPr>
              <w:spacing w:after="0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284" w:type="dxa"/>
            <w:tcBorders>
              <w:top w:val="single" w:sz="18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18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390" w:type="dxa"/>
            <w:tcBorders>
              <w:top w:val="single" w:sz="18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</w:p>
        </w:tc>
        <w:tc>
          <w:tcPr>
            <w:tcW w:w="467" w:type="dxa"/>
            <w:tcBorders>
              <w:top w:val="single" w:sz="18" w:space="0" w:color="auto"/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346" w:type="dxa"/>
            <w:tcBorders>
              <w:top w:val="single" w:sz="18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607" w:type="dxa"/>
            <w:tcBorders>
              <w:top w:val="single" w:sz="18" w:space="0" w:color="auto"/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603" w:type="dxa"/>
            <w:tcBorders>
              <w:top w:val="single" w:sz="18" w:space="0" w:color="auto"/>
              <w:right w:val="thickThinMediumGap" w:sz="24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</w:tr>
      <w:tr w:rsidR="009B6C7E" w:rsidRPr="00F23899" w:rsidTr="00DC4619">
        <w:trPr>
          <w:trHeight w:val="287"/>
          <w:jc w:val="center"/>
        </w:trPr>
        <w:tc>
          <w:tcPr>
            <w:tcW w:w="534" w:type="dxa"/>
            <w:tcBorders>
              <w:left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8" w:type="dxa"/>
            <w:tcBorders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6" w:type="dxa"/>
            <w:tcBorders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6" w:type="dxa"/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391" w:type="dxa"/>
          </w:tcPr>
          <w:p w:rsidR="009B6C7E" w:rsidRPr="00F23899" w:rsidRDefault="009B6C7E" w:rsidP="00DC4619">
            <w:pPr>
              <w:spacing w:after="0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02" w:type="dxa"/>
            <w:tcBorders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7" w:type="dxa"/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5" w:type="dxa"/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7" w:type="dxa"/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6" w:type="dxa"/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7" w:type="dxa"/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5" w:type="dxa"/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7" w:type="dxa"/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5" w:type="dxa"/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5" w:type="dxa"/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5" w:type="dxa"/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390" w:type="dxa"/>
            <w:tcBorders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346" w:type="dxa"/>
            <w:tcBorders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607" w:type="dxa"/>
            <w:tcBorders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603" w:type="dxa"/>
            <w:tcBorders>
              <w:right w:val="thickThinMediumGap" w:sz="24" w:space="0" w:color="auto"/>
            </w:tcBorders>
          </w:tcPr>
          <w:p w:rsidR="009B6C7E" w:rsidRPr="00F23899" w:rsidRDefault="009B6C7E" w:rsidP="00DC4619">
            <w:pPr>
              <w:spacing w:after="0"/>
              <w:jc w:val="center"/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</w:tr>
      <w:tr w:rsidR="009B6C7E" w:rsidRPr="00F23899" w:rsidTr="00DC4619">
        <w:trPr>
          <w:cantSplit/>
          <w:trHeight w:val="335"/>
          <w:jc w:val="center"/>
        </w:trPr>
        <w:tc>
          <w:tcPr>
            <w:tcW w:w="534" w:type="dxa"/>
            <w:tcBorders>
              <w:left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8" w:type="dxa"/>
            <w:tcBorders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6" w:type="dxa"/>
            <w:tcBorders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66" w:type="dxa"/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391" w:type="dxa"/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dxa"/>
            <w:tcBorders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7" w:type="dxa"/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6" w:type="dxa"/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7" w:type="dxa"/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5" w:type="dxa"/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7" w:type="dxa"/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5" w:type="dxa"/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90" w:type="dxa"/>
            <w:tcBorders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46" w:type="dxa"/>
            <w:tcBorders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607" w:type="dxa"/>
            <w:tcBorders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603" w:type="dxa"/>
            <w:tcBorders>
              <w:right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9B6C7E" w:rsidRPr="00F23899" w:rsidTr="00DC4619">
        <w:trPr>
          <w:trHeight w:val="287"/>
          <w:jc w:val="center"/>
        </w:trPr>
        <w:tc>
          <w:tcPr>
            <w:tcW w:w="534" w:type="dxa"/>
            <w:tcBorders>
              <w:left w:val="thickThinMediumGap" w:sz="24" w:space="0" w:color="auto"/>
              <w:bottom w:val="single" w:sz="18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8" w:type="dxa"/>
            <w:tcBorders>
              <w:bottom w:val="single" w:sz="18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6" w:type="dxa"/>
            <w:tcBorders>
              <w:left w:val="single" w:sz="12" w:space="0" w:color="auto"/>
              <w:bottom w:val="single" w:sz="18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66" w:type="dxa"/>
            <w:tcBorders>
              <w:bottom w:val="single" w:sz="18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391" w:type="dxa"/>
            <w:tcBorders>
              <w:bottom w:val="single" w:sz="18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84" w:type="dxa"/>
            <w:tcBorders>
              <w:bottom w:val="single" w:sz="18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dxa"/>
            <w:tcBorders>
              <w:left w:val="single" w:sz="12" w:space="0" w:color="auto"/>
              <w:bottom w:val="single" w:sz="18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bottom w:val="single" w:sz="18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8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bottom w:val="single" w:sz="18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bottom w:val="single" w:sz="18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18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bottom w:val="single" w:sz="18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8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bottom w:val="single" w:sz="18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8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90" w:type="dxa"/>
            <w:tcBorders>
              <w:bottom w:val="single" w:sz="18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single" w:sz="12" w:space="0" w:color="auto"/>
              <w:bottom w:val="single" w:sz="18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46" w:type="dxa"/>
            <w:tcBorders>
              <w:bottom w:val="single" w:sz="18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607" w:type="dxa"/>
            <w:tcBorders>
              <w:left w:val="single" w:sz="12" w:space="0" w:color="auto"/>
              <w:bottom w:val="single" w:sz="18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603" w:type="dxa"/>
            <w:tcBorders>
              <w:bottom w:val="single" w:sz="18" w:space="0" w:color="auto"/>
              <w:right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9B6C7E" w:rsidRPr="00F23899" w:rsidTr="00DC4619">
        <w:trPr>
          <w:trHeight w:val="287"/>
          <w:jc w:val="center"/>
        </w:trPr>
        <w:tc>
          <w:tcPr>
            <w:tcW w:w="534" w:type="dxa"/>
            <w:tcBorders>
              <w:top w:val="single" w:sz="18" w:space="0" w:color="auto"/>
              <w:left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8" w:type="dxa"/>
            <w:tcBorders>
              <w:top w:val="single" w:sz="18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ind w:right="-45" w:hanging="16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425</w:t>
            </w:r>
          </w:p>
        </w:tc>
        <w:tc>
          <w:tcPr>
            <w:tcW w:w="566" w:type="dxa"/>
            <w:tcBorders>
              <w:top w:val="single" w:sz="18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89,6</w:t>
            </w:r>
          </w:p>
        </w:tc>
        <w:tc>
          <w:tcPr>
            <w:tcW w:w="391" w:type="dxa"/>
            <w:tcBorders>
              <w:top w:val="single" w:sz="18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18" w:space="0" w:color="auto"/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12,4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49,6</w:t>
            </w:r>
          </w:p>
        </w:tc>
        <w:tc>
          <w:tcPr>
            <w:tcW w:w="426" w:type="dxa"/>
            <w:tcBorders>
              <w:top w:val="single" w:sz="18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37,2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---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8,0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62,0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90" w:type="dxa"/>
            <w:tcBorders>
              <w:top w:val="single" w:sz="18" w:space="0" w:color="auto"/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18" w:space="0" w:color="auto"/>
              <w:lef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</w:t>
            </w:r>
          </w:p>
        </w:tc>
        <w:tc>
          <w:tcPr>
            <w:tcW w:w="346" w:type="dxa"/>
            <w:tcBorders>
              <w:top w:val="single" w:sz="18" w:space="0" w:color="auto"/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tcBorders>
              <w:top w:val="single" w:sz="18" w:space="0" w:color="auto"/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18" w:space="0" w:color="auto"/>
              <w:right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B6C7E" w:rsidRPr="00F23899" w:rsidTr="00DC4619">
        <w:trPr>
          <w:trHeight w:val="287"/>
          <w:jc w:val="center"/>
        </w:trPr>
        <w:tc>
          <w:tcPr>
            <w:tcW w:w="534" w:type="dxa"/>
            <w:tcBorders>
              <w:left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8" w:type="dxa"/>
            <w:tcBorders>
              <w:right w:val="single" w:sz="12" w:space="0" w:color="auto"/>
            </w:tcBorders>
          </w:tcPr>
          <w:p w:rsidR="009B6C7E" w:rsidRPr="00F23899" w:rsidRDefault="00AF1BAC" w:rsidP="00DC4619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66" w:type="dxa"/>
            <w:tcBorders>
              <w:left w:val="single" w:sz="12" w:space="0" w:color="auto"/>
            </w:tcBorders>
          </w:tcPr>
          <w:p w:rsidR="009B6C7E" w:rsidRPr="00F23899" w:rsidRDefault="00AF1BAC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566" w:type="dxa"/>
          </w:tcPr>
          <w:p w:rsidR="009B6C7E" w:rsidRPr="00F23899" w:rsidRDefault="00AF1BAC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97,4</w:t>
            </w:r>
          </w:p>
        </w:tc>
        <w:tc>
          <w:tcPr>
            <w:tcW w:w="391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" w:type="dxa"/>
            <w:tcBorders>
              <w:left w:val="single" w:sz="12" w:space="0" w:color="auto"/>
            </w:tcBorders>
          </w:tcPr>
          <w:p w:rsidR="009B6C7E" w:rsidRPr="00F23899" w:rsidRDefault="00AF1BAC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</w:tcPr>
          <w:p w:rsidR="009B6C7E" w:rsidRPr="00F23899" w:rsidRDefault="00AF1BAC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21,0</w:t>
            </w:r>
          </w:p>
        </w:tc>
        <w:tc>
          <w:tcPr>
            <w:tcW w:w="425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9B6C7E" w:rsidRPr="00F23899" w:rsidRDefault="00AF1BAC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567" w:type="dxa"/>
          </w:tcPr>
          <w:p w:rsidR="009B6C7E" w:rsidRPr="00F23899" w:rsidRDefault="00AF1BAC" w:rsidP="00DC4619">
            <w:pPr>
              <w:spacing w:after="0" w:line="240" w:lineRule="auto"/>
              <w:ind w:right="-104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26,3</w:t>
            </w:r>
          </w:p>
        </w:tc>
        <w:tc>
          <w:tcPr>
            <w:tcW w:w="426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9B6C7E" w:rsidRPr="00F23899" w:rsidRDefault="00AF1BAC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</w:tcPr>
          <w:p w:rsidR="009B6C7E" w:rsidRPr="00F23899" w:rsidRDefault="00AF1BAC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52,6</w:t>
            </w:r>
          </w:p>
        </w:tc>
        <w:tc>
          <w:tcPr>
            <w:tcW w:w="425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9B6C7E" w:rsidRPr="00F23899" w:rsidRDefault="00AF1BAC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7" w:type="dxa"/>
          </w:tcPr>
          <w:p w:rsidR="009B6C7E" w:rsidRPr="00F23899" w:rsidRDefault="00AF1BAC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---</w:t>
            </w:r>
          </w:p>
        </w:tc>
        <w:tc>
          <w:tcPr>
            <w:tcW w:w="425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9B6C7E" w:rsidRPr="00F23899" w:rsidRDefault="00AF1BAC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8,3</w:t>
            </w:r>
          </w:p>
        </w:tc>
        <w:tc>
          <w:tcPr>
            <w:tcW w:w="425" w:type="dxa"/>
          </w:tcPr>
          <w:p w:rsidR="009B6C7E" w:rsidRPr="00F23899" w:rsidRDefault="00DC4619" w:rsidP="00DC4619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9B6C7E" w:rsidRPr="00F23899" w:rsidRDefault="00AF1BAC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47,3</w:t>
            </w:r>
          </w:p>
        </w:tc>
        <w:tc>
          <w:tcPr>
            <w:tcW w:w="425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90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</w:t>
            </w:r>
          </w:p>
        </w:tc>
        <w:tc>
          <w:tcPr>
            <w:tcW w:w="346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tcBorders>
              <w:right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B6C7E" w:rsidRPr="00F23899" w:rsidTr="00DC4619">
        <w:trPr>
          <w:trHeight w:val="287"/>
          <w:jc w:val="center"/>
        </w:trPr>
        <w:tc>
          <w:tcPr>
            <w:tcW w:w="534" w:type="dxa"/>
            <w:tcBorders>
              <w:left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8" w:type="dxa"/>
            <w:tcBorders>
              <w:right w:val="single" w:sz="12" w:space="0" w:color="auto"/>
            </w:tcBorders>
          </w:tcPr>
          <w:p w:rsidR="009B6C7E" w:rsidRPr="00F23899" w:rsidRDefault="00983C80" w:rsidP="00DC4619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66" w:type="dxa"/>
            <w:tcBorders>
              <w:left w:val="single" w:sz="12" w:space="0" w:color="auto"/>
            </w:tcBorders>
          </w:tcPr>
          <w:p w:rsidR="009B6C7E" w:rsidRPr="00F23899" w:rsidRDefault="00983C80" w:rsidP="00DC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569</w:t>
            </w:r>
          </w:p>
        </w:tc>
        <w:tc>
          <w:tcPr>
            <w:tcW w:w="566" w:type="dxa"/>
          </w:tcPr>
          <w:p w:rsidR="009B6C7E" w:rsidRPr="00F23899" w:rsidRDefault="00983C80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97,1</w:t>
            </w:r>
          </w:p>
        </w:tc>
        <w:tc>
          <w:tcPr>
            <w:tcW w:w="391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left w:val="single" w:sz="12" w:space="0" w:color="auto"/>
            </w:tcBorders>
          </w:tcPr>
          <w:p w:rsidR="009B6C7E" w:rsidRPr="00F23899" w:rsidRDefault="00983C80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</w:tcPr>
          <w:p w:rsidR="009B6C7E" w:rsidRPr="00F23899" w:rsidRDefault="00983C80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10,5</w:t>
            </w:r>
          </w:p>
        </w:tc>
        <w:tc>
          <w:tcPr>
            <w:tcW w:w="425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9B6C7E" w:rsidRPr="00F23899" w:rsidRDefault="00983C80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</w:tcPr>
          <w:p w:rsidR="009B6C7E" w:rsidRPr="00F23899" w:rsidRDefault="00983C80" w:rsidP="00DC4619">
            <w:pPr>
              <w:spacing w:after="0" w:line="240" w:lineRule="auto"/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31,6</w:t>
            </w:r>
          </w:p>
        </w:tc>
        <w:tc>
          <w:tcPr>
            <w:tcW w:w="426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9B6C7E" w:rsidRPr="00F23899" w:rsidRDefault="00983C80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567" w:type="dxa"/>
          </w:tcPr>
          <w:p w:rsidR="009B6C7E" w:rsidRPr="00F23899" w:rsidRDefault="00983C80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47,4</w:t>
            </w:r>
          </w:p>
        </w:tc>
        <w:tc>
          <w:tcPr>
            <w:tcW w:w="425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9B6C7E" w:rsidRPr="00F23899" w:rsidRDefault="00983C80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9B6C7E" w:rsidRPr="00F23899" w:rsidRDefault="00983C80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10,5</w:t>
            </w:r>
          </w:p>
        </w:tc>
        <w:tc>
          <w:tcPr>
            <w:tcW w:w="425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9B6C7E" w:rsidRPr="00F23899" w:rsidRDefault="00983C80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7,6</w:t>
            </w:r>
          </w:p>
        </w:tc>
        <w:tc>
          <w:tcPr>
            <w:tcW w:w="425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9B6C7E" w:rsidRPr="00F23899" w:rsidRDefault="00983C80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32,1</w:t>
            </w:r>
          </w:p>
        </w:tc>
        <w:tc>
          <w:tcPr>
            <w:tcW w:w="425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90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</w:t>
            </w:r>
          </w:p>
        </w:tc>
        <w:tc>
          <w:tcPr>
            <w:tcW w:w="346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07" w:type="dxa"/>
            <w:tcBorders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tcBorders>
              <w:right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B6C7E" w:rsidRPr="00F23899" w:rsidTr="00DC4619">
        <w:trPr>
          <w:trHeight w:val="287"/>
          <w:jc w:val="center"/>
        </w:trPr>
        <w:tc>
          <w:tcPr>
            <w:tcW w:w="534" w:type="dxa"/>
            <w:tcBorders>
              <w:left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8" w:type="dxa"/>
            <w:tcBorders>
              <w:right w:val="single" w:sz="12" w:space="0" w:color="auto"/>
            </w:tcBorders>
          </w:tcPr>
          <w:p w:rsidR="009B6C7E" w:rsidRPr="00F23899" w:rsidRDefault="009F59A7" w:rsidP="00DC4619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6" w:type="dxa"/>
            <w:tcBorders>
              <w:left w:val="single" w:sz="12" w:space="0" w:color="auto"/>
            </w:tcBorders>
          </w:tcPr>
          <w:p w:rsidR="009B6C7E" w:rsidRPr="00F23899" w:rsidRDefault="009F59A7" w:rsidP="009F59A7">
            <w:pPr>
              <w:spacing w:after="0" w:line="240" w:lineRule="auto"/>
              <w:ind w:right="-328" w:hanging="16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2724</w:t>
            </w:r>
          </w:p>
        </w:tc>
        <w:tc>
          <w:tcPr>
            <w:tcW w:w="566" w:type="dxa"/>
          </w:tcPr>
          <w:p w:rsidR="009B6C7E" w:rsidRPr="00F23899" w:rsidRDefault="009F59A7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90,0</w:t>
            </w:r>
          </w:p>
        </w:tc>
        <w:tc>
          <w:tcPr>
            <w:tcW w:w="391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2" w:type="dxa"/>
            <w:tcBorders>
              <w:left w:val="single" w:sz="12" w:space="0" w:color="auto"/>
            </w:tcBorders>
          </w:tcPr>
          <w:p w:rsidR="009B6C7E" w:rsidRPr="00F23899" w:rsidRDefault="009F59A7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</w:tcPr>
          <w:p w:rsidR="009B6C7E" w:rsidRPr="00F23899" w:rsidRDefault="009F59A7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4,0</w:t>
            </w:r>
          </w:p>
        </w:tc>
        <w:tc>
          <w:tcPr>
            <w:tcW w:w="425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9B6C7E" w:rsidRPr="00F23899" w:rsidRDefault="009F59A7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</w:tcPr>
          <w:p w:rsidR="009B6C7E" w:rsidRPr="00F23899" w:rsidRDefault="009F59A7" w:rsidP="00DC4619">
            <w:pPr>
              <w:spacing w:after="0" w:line="240" w:lineRule="auto"/>
              <w:ind w:right="-104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16,7</w:t>
            </w:r>
          </w:p>
        </w:tc>
        <w:tc>
          <w:tcPr>
            <w:tcW w:w="426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9B6C7E" w:rsidRPr="00F23899" w:rsidRDefault="009F59A7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567" w:type="dxa"/>
          </w:tcPr>
          <w:p w:rsidR="009B6C7E" w:rsidRPr="00F23899" w:rsidRDefault="009F59A7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75,0</w:t>
            </w:r>
          </w:p>
        </w:tc>
        <w:tc>
          <w:tcPr>
            <w:tcW w:w="425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9B6C7E" w:rsidRPr="00F23899" w:rsidRDefault="009F59A7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</w:tcPr>
          <w:p w:rsidR="009B6C7E" w:rsidRPr="00F23899" w:rsidRDefault="009F59A7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4,9</w:t>
            </w:r>
          </w:p>
        </w:tc>
        <w:tc>
          <w:tcPr>
            <w:tcW w:w="425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9B6C7E" w:rsidRPr="00F23899" w:rsidRDefault="009F59A7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7,0</w:t>
            </w:r>
          </w:p>
        </w:tc>
        <w:tc>
          <w:tcPr>
            <w:tcW w:w="425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9B6C7E" w:rsidRPr="00F23899" w:rsidRDefault="009F59A7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425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6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607" w:type="dxa"/>
            <w:tcBorders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tcBorders>
              <w:right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B6C7E" w:rsidRPr="00F23899" w:rsidTr="00DC4619">
        <w:trPr>
          <w:trHeight w:val="93"/>
          <w:jc w:val="center"/>
        </w:trPr>
        <w:tc>
          <w:tcPr>
            <w:tcW w:w="534" w:type="dxa"/>
            <w:tcBorders>
              <w:left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458" w:type="dxa"/>
            <w:tcBorders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6" w:type="dxa"/>
            <w:tcBorders>
              <w:left w:val="single" w:sz="12" w:space="0" w:color="auto"/>
            </w:tcBorders>
          </w:tcPr>
          <w:p w:rsidR="009B6C7E" w:rsidRPr="00F23899" w:rsidRDefault="00546722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712</w:t>
            </w:r>
          </w:p>
        </w:tc>
        <w:tc>
          <w:tcPr>
            <w:tcW w:w="566" w:type="dxa"/>
          </w:tcPr>
          <w:p w:rsidR="009B6C7E" w:rsidRPr="00F23899" w:rsidRDefault="00546722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87,3</w:t>
            </w:r>
          </w:p>
        </w:tc>
        <w:tc>
          <w:tcPr>
            <w:tcW w:w="391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2" w:type="dxa"/>
            <w:tcBorders>
              <w:left w:val="single" w:sz="12" w:space="0" w:color="auto"/>
            </w:tcBorders>
          </w:tcPr>
          <w:p w:rsidR="009B6C7E" w:rsidRPr="00F23899" w:rsidRDefault="00546722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9B6C7E" w:rsidRPr="00F23899" w:rsidRDefault="00546722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---</w:t>
            </w:r>
          </w:p>
        </w:tc>
        <w:tc>
          <w:tcPr>
            <w:tcW w:w="425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9B6C7E" w:rsidRPr="00F23899" w:rsidRDefault="00546722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9B6C7E" w:rsidRPr="00F23899" w:rsidRDefault="00546722" w:rsidP="00DC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25,0</w:t>
            </w:r>
          </w:p>
        </w:tc>
        <w:tc>
          <w:tcPr>
            <w:tcW w:w="426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9B6C7E" w:rsidRPr="00F23899" w:rsidRDefault="00546722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</w:tcPr>
          <w:p w:rsidR="009B6C7E" w:rsidRPr="00F23899" w:rsidRDefault="00546722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50,0</w:t>
            </w:r>
          </w:p>
        </w:tc>
        <w:tc>
          <w:tcPr>
            <w:tcW w:w="425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9B6C7E" w:rsidRPr="00F23899" w:rsidRDefault="00546722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9B6C7E" w:rsidRPr="00F23899" w:rsidRDefault="00546722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25,0</w:t>
            </w:r>
          </w:p>
        </w:tc>
        <w:tc>
          <w:tcPr>
            <w:tcW w:w="425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9B6C7E" w:rsidRPr="00F23899" w:rsidRDefault="00546722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7,2</w:t>
            </w:r>
          </w:p>
        </w:tc>
        <w:tc>
          <w:tcPr>
            <w:tcW w:w="425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9B6C7E" w:rsidRPr="00F23899" w:rsidRDefault="00546722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25,0</w:t>
            </w:r>
          </w:p>
        </w:tc>
        <w:tc>
          <w:tcPr>
            <w:tcW w:w="425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6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07" w:type="dxa"/>
            <w:tcBorders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tcBorders>
              <w:right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B6C7E" w:rsidRPr="00F23899" w:rsidTr="00DC4619">
        <w:trPr>
          <w:trHeight w:val="287"/>
          <w:jc w:val="center"/>
        </w:trPr>
        <w:tc>
          <w:tcPr>
            <w:tcW w:w="534" w:type="dxa"/>
            <w:tcBorders>
              <w:left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8" w:type="dxa"/>
            <w:tcBorders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="00983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12" w:space="0" w:color="auto"/>
            </w:tcBorders>
          </w:tcPr>
          <w:p w:rsidR="009B6C7E" w:rsidRPr="00F23899" w:rsidRDefault="00FF06C0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651</w:t>
            </w:r>
          </w:p>
        </w:tc>
        <w:tc>
          <w:tcPr>
            <w:tcW w:w="566" w:type="dxa"/>
          </w:tcPr>
          <w:p w:rsidR="009B6C7E" w:rsidRPr="00F23899" w:rsidRDefault="00FF06C0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95,1</w:t>
            </w:r>
          </w:p>
        </w:tc>
        <w:tc>
          <w:tcPr>
            <w:tcW w:w="391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left w:val="single" w:sz="12" w:space="0" w:color="auto"/>
            </w:tcBorders>
          </w:tcPr>
          <w:p w:rsidR="009B6C7E" w:rsidRPr="00F23899" w:rsidRDefault="00983C80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</w:tcPr>
          <w:p w:rsidR="009B6C7E" w:rsidRPr="00F23899" w:rsidRDefault="00983C80" w:rsidP="00983C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23</w:t>
            </w:r>
            <w:r w:rsidR="00FF06C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25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9B6C7E" w:rsidRPr="00F23899" w:rsidRDefault="00983C80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567" w:type="dxa"/>
          </w:tcPr>
          <w:p w:rsidR="009B6C7E" w:rsidRPr="00F23899" w:rsidRDefault="00983C80" w:rsidP="00DC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---</w:t>
            </w:r>
          </w:p>
        </w:tc>
        <w:tc>
          <w:tcPr>
            <w:tcW w:w="426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9B6C7E" w:rsidRPr="00F23899" w:rsidRDefault="00FF06C0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567" w:type="dxa"/>
          </w:tcPr>
          <w:p w:rsidR="009B6C7E" w:rsidRPr="00F23899" w:rsidRDefault="00FF06C0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61,5</w:t>
            </w:r>
          </w:p>
        </w:tc>
        <w:tc>
          <w:tcPr>
            <w:tcW w:w="425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9B6C7E" w:rsidRPr="00F23899" w:rsidRDefault="00FF06C0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9B6C7E" w:rsidRPr="00F23899" w:rsidRDefault="00FF06C0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15,4</w:t>
            </w:r>
          </w:p>
        </w:tc>
        <w:tc>
          <w:tcPr>
            <w:tcW w:w="425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9B6C7E" w:rsidRPr="00F23899" w:rsidRDefault="00FF06C0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7,1</w:t>
            </w:r>
          </w:p>
        </w:tc>
        <w:tc>
          <w:tcPr>
            <w:tcW w:w="425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9B6C7E" w:rsidRPr="00F23899" w:rsidRDefault="00983C80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23,1</w:t>
            </w:r>
          </w:p>
        </w:tc>
        <w:tc>
          <w:tcPr>
            <w:tcW w:w="425" w:type="dxa"/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346" w:type="dxa"/>
            <w:tcBorders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tcBorders>
              <w:right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B6C7E" w:rsidRPr="00F23899" w:rsidTr="00DC4619">
        <w:trPr>
          <w:trHeight w:val="287"/>
          <w:jc w:val="center"/>
        </w:trPr>
        <w:tc>
          <w:tcPr>
            <w:tcW w:w="534" w:type="dxa"/>
            <w:tcBorders>
              <w:left w:val="thickThinMediumGap" w:sz="24" w:space="0" w:color="auto"/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8" w:type="dxa"/>
            <w:tcBorders>
              <w:bottom w:val="double" w:sz="4" w:space="0" w:color="auto"/>
              <w:right w:val="single" w:sz="12" w:space="0" w:color="auto"/>
            </w:tcBorders>
          </w:tcPr>
          <w:p w:rsidR="009B6C7E" w:rsidRPr="00F23899" w:rsidRDefault="009B6C7E" w:rsidP="009B6C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6" w:type="dxa"/>
            <w:tcBorders>
              <w:left w:val="single" w:sz="12" w:space="0" w:color="auto"/>
              <w:bottom w:val="single" w:sz="12" w:space="0" w:color="auto"/>
            </w:tcBorders>
          </w:tcPr>
          <w:p w:rsidR="009B6C7E" w:rsidRPr="00F23899" w:rsidRDefault="009B6C7E" w:rsidP="009B6C7E">
            <w:pPr>
              <w:spacing w:after="0" w:line="240" w:lineRule="auto"/>
              <w:ind w:right="-45" w:hanging="16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1253</w:t>
            </w:r>
          </w:p>
        </w:tc>
        <w:tc>
          <w:tcPr>
            <w:tcW w:w="566" w:type="dxa"/>
            <w:tcBorders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86,2</w:t>
            </w:r>
          </w:p>
        </w:tc>
        <w:tc>
          <w:tcPr>
            <w:tcW w:w="391" w:type="dxa"/>
            <w:tcBorders>
              <w:bottom w:val="double" w:sz="4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bottom w:val="double" w:sz="4" w:space="0" w:color="auto"/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2" w:type="dxa"/>
            <w:tcBorders>
              <w:left w:val="single" w:sz="12" w:space="0" w:color="auto"/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10,6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single" w:sz="12" w:space="0" w:color="auto"/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21,2</w:t>
            </w: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12" w:space="0" w:color="auto"/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63,6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left w:val="single" w:sz="12" w:space="0" w:color="auto"/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5,3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6,8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bottom w:val="double" w:sz="4" w:space="0" w:color="auto"/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31,8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90" w:type="dxa"/>
            <w:tcBorders>
              <w:bottom w:val="double" w:sz="4" w:space="0" w:color="auto"/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single" w:sz="12" w:space="0" w:color="auto"/>
              <w:bottom w:val="double" w:sz="4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="009B6C7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46" w:type="dxa"/>
            <w:tcBorders>
              <w:bottom w:val="double" w:sz="4" w:space="0" w:color="auto"/>
              <w:right w:val="single" w:sz="12" w:space="0" w:color="auto"/>
            </w:tcBorders>
          </w:tcPr>
          <w:p w:rsidR="009B6C7E" w:rsidRPr="00F23899" w:rsidRDefault="00DC4619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07" w:type="dxa"/>
            <w:tcBorders>
              <w:left w:val="single" w:sz="12" w:space="0" w:color="auto"/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tcBorders>
              <w:bottom w:val="double" w:sz="4" w:space="0" w:color="auto"/>
              <w:right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B6C7E" w:rsidRPr="00F23899" w:rsidTr="00DC4619">
        <w:trPr>
          <w:cantSplit/>
          <w:trHeight w:val="641"/>
          <w:jc w:val="center"/>
        </w:trPr>
        <w:tc>
          <w:tcPr>
            <w:tcW w:w="534" w:type="dxa"/>
            <w:tcBorders>
              <w:top w:val="double" w:sz="4" w:space="0" w:color="auto"/>
              <w:left w:val="thickThinMediumGap" w:sz="24" w:space="0" w:color="auto"/>
              <w:bottom w:val="double" w:sz="4" w:space="0" w:color="auto"/>
            </w:tcBorders>
            <w:textDirection w:val="btLr"/>
          </w:tcPr>
          <w:p w:rsidR="009B6C7E" w:rsidRDefault="009B6C7E" w:rsidP="00DC461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За  </w:t>
            </w:r>
          </w:p>
          <w:p w:rsidR="009B6C7E" w:rsidRPr="00F23899" w:rsidRDefault="009B6C7E" w:rsidP="00DC461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24-</w:t>
            </w:r>
            <w:r w:rsidRPr="00F238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458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textDirection w:val="btLr"/>
          </w:tcPr>
          <w:p w:rsidR="009B6C7E" w:rsidRPr="00F23899" w:rsidRDefault="009B6C7E" w:rsidP="00AF1BA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AF1BA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9B6C7E" w:rsidRPr="00F23899" w:rsidRDefault="00AF1BAC" w:rsidP="00DC4619">
            <w:pPr>
              <w:spacing w:after="0" w:line="240" w:lineRule="auto"/>
              <w:ind w:right="-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6879</w:t>
            </w: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</w:tcPr>
          <w:p w:rsidR="009B6C7E" w:rsidRPr="00F23899" w:rsidRDefault="00AF1BAC" w:rsidP="00AF1B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91</w:t>
            </w:r>
            <w:r w:rsidR="009B6C7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391" w:type="dxa"/>
            <w:tcBorders>
              <w:top w:val="double" w:sz="4" w:space="0" w:color="auto"/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tr2bl w:val="single" w:sz="4" w:space="0" w:color="auto"/>
            </w:tcBorders>
          </w:tcPr>
          <w:p w:rsidR="009B6C7E" w:rsidRPr="00F23899" w:rsidRDefault="00AF1BAC" w:rsidP="00DC46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14</w:t>
            </w:r>
          </w:p>
          <w:p w:rsidR="009B6C7E" w:rsidRPr="00F23899" w:rsidRDefault="009B6C7E" w:rsidP="00DC461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2389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  </w:t>
            </w:r>
          </w:p>
          <w:p w:rsidR="009B6C7E" w:rsidRPr="00F23899" w:rsidRDefault="009B6C7E" w:rsidP="00AF1BA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   </w:t>
            </w:r>
            <w:r w:rsidR="00AF1BA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="00AF1BA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tr2bl w:val="single" w:sz="4" w:space="0" w:color="auto"/>
            </w:tcBorders>
          </w:tcPr>
          <w:p w:rsidR="009B6C7E" w:rsidRPr="00F23899" w:rsidRDefault="00AF1BAC" w:rsidP="00DC46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  <w:r w:rsidR="009B6C7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  <w:r w:rsidR="009B6C7E" w:rsidRPr="00F2389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  </w:t>
            </w:r>
          </w:p>
          <w:p w:rsidR="009B6C7E" w:rsidRPr="00F23899" w:rsidRDefault="009B6C7E" w:rsidP="00DC4619">
            <w:pPr>
              <w:tabs>
                <w:tab w:val="left" w:pos="847"/>
              </w:tabs>
              <w:spacing w:after="0" w:line="240" w:lineRule="auto"/>
              <w:ind w:right="-104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2389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   </w:t>
            </w:r>
          </w:p>
          <w:p w:rsidR="009B6C7E" w:rsidRPr="00F23899" w:rsidRDefault="009B6C7E" w:rsidP="00AF1BAC">
            <w:pPr>
              <w:tabs>
                <w:tab w:val="left" w:pos="847"/>
              </w:tabs>
              <w:spacing w:after="0" w:line="240" w:lineRule="auto"/>
              <w:ind w:right="-104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2389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   </w:t>
            </w:r>
            <w:r w:rsidR="00AF1BA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23</w:t>
            </w:r>
            <w:r w:rsidRPr="00F2389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="00AF1BA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tr2bl w:val="single" w:sz="4" w:space="0" w:color="auto"/>
            </w:tcBorders>
          </w:tcPr>
          <w:p w:rsidR="009B6C7E" w:rsidRPr="00F23899" w:rsidRDefault="00AF1BAC" w:rsidP="00DC46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67</w:t>
            </w:r>
          </w:p>
          <w:p w:rsidR="009B6C7E" w:rsidRPr="00F23899" w:rsidRDefault="009B6C7E" w:rsidP="00DC46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2389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      </w:t>
            </w:r>
          </w:p>
          <w:p w:rsidR="009B6C7E" w:rsidRPr="00F23899" w:rsidRDefault="009B6C7E" w:rsidP="00AF1B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      </w:t>
            </w:r>
            <w:r w:rsidR="00AF1BA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53</w:t>
            </w:r>
            <w:r w:rsidRPr="00F2389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="00AF1BA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  <w:r w:rsidRPr="00F2389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tr2bl w:val="single" w:sz="4" w:space="0" w:color="auto"/>
            </w:tcBorders>
          </w:tcPr>
          <w:p w:rsidR="009B6C7E" w:rsidRPr="00F23899" w:rsidRDefault="00AF1BAC" w:rsidP="00DC46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</w:p>
          <w:p w:rsidR="009B6C7E" w:rsidRPr="00F23899" w:rsidRDefault="009B6C7E" w:rsidP="00DC46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2389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  </w:t>
            </w:r>
          </w:p>
          <w:p w:rsidR="009B6C7E" w:rsidRPr="00F23899" w:rsidRDefault="009B6C7E" w:rsidP="00AF1B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2389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   </w:t>
            </w:r>
            <w:r w:rsidR="00AF1BA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  <w:r w:rsidRPr="00F2389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 w:rsidR="00AF1BA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9B6C7E" w:rsidRPr="00F23899" w:rsidRDefault="00AF1BAC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7,4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nil"/>
            </w:tcBorders>
          </w:tcPr>
          <w:p w:rsidR="009B6C7E" w:rsidRPr="00F23899" w:rsidRDefault="00AF1BAC" w:rsidP="00AF1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34</w:t>
            </w:r>
            <w:r w:rsidR="009B6C7E" w:rsidRPr="00F2389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auto"/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double" w:sz="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right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6C7E" w:rsidRPr="00F23899" w:rsidTr="00DC4619">
        <w:trPr>
          <w:cantSplit/>
          <w:trHeight w:val="744"/>
          <w:jc w:val="center"/>
        </w:trPr>
        <w:tc>
          <w:tcPr>
            <w:tcW w:w="534" w:type="dxa"/>
            <w:tcBorders>
              <w:top w:val="double" w:sz="4" w:space="0" w:color="auto"/>
              <w:left w:val="thickThinMediumGap" w:sz="24" w:space="0" w:color="auto"/>
              <w:bottom w:val="double" w:sz="4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  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Pr="00F23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58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238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ind w:right="-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4522</w:t>
            </w:r>
          </w:p>
        </w:tc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94,0</w:t>
            </w:r>
          </w:p>
        </w:tc>
        <w:tc>
          <w:tcPr>
            <w:tcW w:w="391" w:type="dxa"/>
            <w:tcBorders>
              <w:top w:val="double" w:sz="4" w:space="0" w:color="auto"/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tr2bl w:val="single" w:sz="4" w:space="0" w:color="auto"/>
            </w:tcBorders>
          </w:tcPr>
          <w:p w:rsidR="009B6C7E" w:rsidRDefault="009B6C7E" w:rsidP="009B6C7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  <w:p w:rsidR="009B6C7E" w:rsidRPr="00F23899" w:rsidRDefault="009B6C7E" w:rsidP="009B6C7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B6C7E" w:rsidRPr="00F23899" w:rsidRDefault="009B6C7E" w:rsidP="009B6C7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3899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11,2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tr2bl w:val="sing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  <w:p w:rsidR="009B6C7E" w:rsidRPr="00F23899" w:rsidRDefault="009B6C7E" w:rsidP="00DC461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B6C7E" w:rsidRPr="00F23899" w:rsidRDefault="009B6C7E" w:rsidP="009B6C7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23899">
              <w:rPr>
                <w:b/>
                <w:sz w:val="20"/>
                <w:szCs w:val="20"/>
              </w:rPr>
              <w:t xml:space="preserve">         </w:t>
            </w:r>
            <w:r>
              <w:rPr>
                <w:b/>
                <w:sz w:val="20"/>
                <w:szCs w:val="20"/>
              </w:rPr>
              <w:t>27</w:t>
            </w:r>
            <w:r w:rsidRPr="00F2389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tr2bl w:val="sing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  <w:p w:rsidR="009B6C7E" w:rsidRPr="00F23899" w:rsidRDefault="009B6C7E" w:rsidP="00DC461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B6C7E" w:rsidRPr="00F23899" w:rsidRDefault="009B6C7E" w:rsidP="009B6C7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23899">
              <w:rPr>
                <w:b/>
                <w:sz w:val="20"/>
                <w:szCs w:val="20"/>
              </w:rPr>
              <w:t xml:space="preserve">           </w:t>
            </w:r>
            <w:r>
              <w:rPr>
                <w:b/>
                <w:sz w:val="20"/>
                <w:szCs w:val="20"/>
              </w:rPr>
              <w:t>56</w:t>
            </w:r>
            <w:r w:rsidRPr="00F2389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tr2bl w:val="sing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9B6C7E" w:rsidRPr="00F23899" w:rsidRDefault="009B6C7E" w:rsidP="00DC461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B6C7E" w:rsidRPr="00F23899" w:rsidRDefault="009B6C7E" w:rsidP="009B6C7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23899">
              <w:rPr>
                <w:b/>
                <w:sz w:val="20"/>
                <w:szCs w:val="20"/>
              </w:rPr>
              <w:t xml:space="preserve">         </w:t>
            </w:r>
            <w:r>
              <w:rPr>
                <w:b/>
                <w:sz w:val="20"/>
                <w:szCs w:val="20"/>
              </w:rPr>
              <w:t>4,0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9B6C7E" w:rsidRPr="00F23899" w:rsidRDefault="009B6C7E" w:rsidP="009B6C7E">
            <w:pPr>
              <w:spacing w:after="0" w:line="240" w:lineRule="auto"/>
              <w:ind w:right="-15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7,4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9B6C7E" w:rsidRPr="00F23899" w:rsidRDefault="009B6C7E" w:rsidP="009B6C7E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37</w:t>
            </w:r>
            <w:r w:rsidRPr="00F23899">
              <w:rPr>
                <w:b/>
                <w:i/>
                <w:sz w:val="20"/>
                <w:szCs w:val="20"/>
              </w:rPr>
              <w:t>,</w:t>
            </w:r>
            <w:r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double" w:sz="4" w:space="0" w:color="auto"/>
              <w:right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6C7E" w:rsidRPr="00F23899" w:rsidTr="00DC4619">
        <w:trPr>
          <w:cantSplit/>
          <w:trHeight w:val="600"/>
          <w:jc w:val="center"/>
        </w:trPr>
        <w:tc>
          <w:tcPr>
            <w:tcW w:w="534" w:type="dxa"/>
            <w:tcBorders>
              <w:top w:val="double" w:sz="4" w:space="0" w:color="auto"/>
              <w:left w:val="thickThinMediumGap" w:sz="24" w:space="0" w:color="auto"/>
              <w:bottom w:val="thickThinMediumGap" w:sz="24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89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+/-п міс  </w:t>
            </w:r>
          </w:p>
        </w:tc>
        <w:tc>
          <w:tcPr>
            <w:tcW w:w="458" w:type="dxa"/>
            <w:tcBorders>
              <w:top w:val="double" w:sz="4" w:space="0" w:color="auto"/>
              <w:bottom w:val="thickThinMediumGap" w:sz="24" w:space="0" w:color="auto"/>
              <w:right w:val="single" w:sz="12" w:space="0" w:color="auto"/>
            </w:tcBorders>
            <w:textDirection w:val="btLr"/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single" w:sz="12" w:space="0" w:color="auto"/>
              <w:bottom w:val="thickThinMediumGap" w:sz="24" w:space="0" w:color="auto"/>
            </w:tcBorders>
          </w:tcPr>
          <w:p w:rsidR="009B6C7E" w:rsidRPr="00F23899" w:rsidRDefault="00AF1BAC" w:rsidP="00DC4619">
            <w:pPr>
              <w:spacing w:after="0" w:line="240" w:lineRule="auto"/>
              <w:ind w:right="-107" w:hanging="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+2267</w:t>
            </w:r>
          </w:p>
        </w:tc>
        <w:tc>
          <w:tcPr>
            <w:tcW w:w="566" w:type="dxa"/>
            <w:tcBorders>
              <w:top w:val="double" w:sz="4" w:space="0" w:color="auto"/>
              <w:bottom w:val="thickThinMediumGap" w:sz="24" w:space="0" w:color="auto"/>
            </w:tcBorders>
          </w:tcPr>
          <w:p w:rsidR="009B6C7E" w:rsidRPr="00F23899" w:rsidRDefault="00AF1BAC" w:rsidP="00AF1BAC">
            <w:pPr>
              <w:spacing w:after="0" w:line="240" w:lineRule="auto"/>
              <w:ind w:right="-19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</w:t>
            </w:r>
            <w:r w:rsidR="009B6C7E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1" w:type="dxa"/>
            <w:tcBorders>
              <w:top w:val="double" w:sz="4" w:space="0" w:color="auto"/>
              <w:bottom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MediumGap" w:sz="2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double" w:sz="4" w:space="0" w:color="auto"/>
              <w:left w:val="single" w:sz="12" w:space="0" w:color="auto"/>
              <w:bottom w:val="thickThinMediumGap" w:sz="24" w:space="0" w:color="auto"/>
              <w:tr2bl w:val="single" w:sz="4" w:space="0" w:color="auto"/>
            </w:tcBorders>
          </w:tcPr>
          <w:p w:rsidR="009B6C7E" w:rsidRPr="00F23899" w:rsidRDefault="00AF1BAC" w:rsidP="00DC4619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  <w:p w:rsidR="009B6C7E" w:rsidRPr="00F23899" w:rsidRDefault="009B6C7E" w:rsidP="00DC4619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</w:p>
          <w:p w:rsidR="009B6C7E" w:rsidRPr="00F23899" w:rsidRDefault="00AF1BAC" w:rsidP="00AF1BAC">
            <w:pPr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---</w:t>
            </w:r>
          </w:p>
        </w:tc>
        <w:tc>
          <w:tcPr>
            <w:tcW w:w="425" w:type="dxa"/>
            <w:tcBorders>
              <w:top w:val="double" w:sz="4" w:space="0" w:color="auto"/>
              <w:bottom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hickThinMediumGap" w:sz="2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12" w:space="0" w:color="auto"/>
              <w:bottom w:val="thickThinMediumGap" w:sz="24" w:space="0" w:color="auto"/>
              <w:tr2bl w:val="single" w:sz="4" w:space="0" w:color="auto"/>
            </w:tcBorders>
          </w:tcPr>
          <w:p w:rsidR="009B6C7E" w:rsidRPr="00F23899" w:rsidRDefault="00AF1BAC" w:rsidP="00DC4619">
            <w:pPr>
              <w:spacing w:after="0" w:line="240" w:lineRule="auto"/>
              <w:ind w:right="-10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-5</w:t>
            </w:r>
          </w:p>
          <w:p w:rsidR="009B6C7E" w:rsidRPr="00F23899" w:rsidRDefault="009B6C7E" w:rsidP="00DC4619">
            <w:pPr>
              <w:spacing w:after="0" w:line="240" w:lineRule="auto"/>
              <w:ind w:right="-104"/>
              <w:rPr>
                <w:b/>
                <w:sz w:val="20"/>
                <w:szCs w:val="20"/>
              </w:rPr>
            </w:pPr>
            <w:r w:rsidRPr="00F23899">
              <w:rPr>
                <w:b/>
                <w:sz w:val="20"/>
                <w:szCs w:val="20"/>
              </w:rPr>
              <w:t xml:space="preserve">        </w:t>
            </w:r>
          </w:p>
          <w:p w:rsidR="009B6C7E" w:rsidRPr="00F23899" w:rsidRDefault="009B6C7E" w:rsidP="00AF1BAC">
            <w:pPr>
              <w:spacing w:after="0" w:line="240" w:lineRule="auto"/>
              <w:ind w:right="-10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-</w:t>
            </w:r>
            <w:r w:rsidR="00AF1BAC">
              <w:rPr>
                <w:b/>
                <w:sz w:val="20"/>
                <w:szCs w:val="20"/>
              </w:rPr>
              <w:t>4</w:t>
            </w:r>
            <w:r w:rsidRPr="00F23899">
              <w:rPr>
                <w:b/>
                <w:sz w:val="20"/>
                <w:szCs w:val="20"/>
              </w:rPr>
              <w:t>,</w:t>
            </w:r>
            <w:r w:rsidR="00AF1BA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double" w:sz="4" w:space="0" w:color="auto"/>
              <w:bottom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hickThinMediumGap" w:sz="2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12" w:space="0" w:color="auto"/>
              <w:bottom w:val="thickThinMediumGap" w:sz="24" w:space="0" w:color="auto"/>
              <w:tr2bl w:val="single" w:sz="4" w:space="0" w:color="auto"/>
            </w:tcBorders>
          </w:tcPr>
          <w:p w:rsidR="009B6C7E" w:rsidRPr="00F23899" w:rsidRDefault="00AF1BAC" w:rsidP="00DC4619">
            <w:pPr>
              <w:spacing w:after="0" w:line="240" w:lineRule="auto"/>
              <w:ind w:right="-13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</w:t>
            </w:r>
          </w:p>
          <w:p w:rsidR="009B6C7E" w:rsidRPr="00F23899" w:rsidRDefault="009B6C7E" w:rsidP="00DC4619">
            <w:pPr>
              <w:spacing w:after="0" w:line="240" w:lineRule="auto"/>
              <w:ind w:right="-131"/>
              <w:rPr>
                <w:b/>
                <w:sz w:val="20"/>
                <w:szCs w:val="20"/>
              </w:rPr>
            </w:pPr>
          </w:p>
          <w:p w:rsidR="009B6C7E" w:rsidRPr="00F23899" w:rsidRDefault="00AF1BAC" w:rsidP="00AF1BAC">
            <w:pPr>
              <w:spacing w:after="0" w:line="240" w:lineRule="auto"/>
              <w:ind w:right="-13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-2</w:t>
            </w:r>
            <w:r w:rsidR="009B6C7E" w:rsidRPr="00F2389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double" w:sz="4" w:space="0" w:color="auto"/>
              <w:bottom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hickThinMediumGap" w:sz="2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left w:val="single" w:sz="12" w:space="0" w:color="auto"/>
              <w:bottom w:val="thickThinMediumGap" w:sz="24" w:space="0" w:color="auto"/>
              <w:tr2bl w:val="single" w:sz="4" w:space="0" w:color="auto"/>
            </w:tcBorders>
          </w:tcPr>
          <w:p w:rsidR="009B6C7E" w:rsidRPr="00F23899" w:rsidRDefault="00AF1BAC" w:rsidP="00DC4619">
            <w:pPr>
              <w:ind w:right="-10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+3</w:t>
            </w:r>
          </w:p>
          <w:p w:rsidR="009B6C7E" w:rsidRPr="00F23899" w:rsidRDefault="009B6C7E" w:rsidP="00AF1BAC">
            <w:pPr>
              <w:ind w:right="-104"/>
              <w:rPr>
                <w:b/>
                <w:sz w:val="20"/>
                <w:szCs w:val="20"/>
              </w:rPr>
            </w:pPr>
            <w:r w:rsidRPr="00F23899">
              <w:rPr>
                <w:b/>
                <w:sz w:val="20"/>
                <w:szCs w:val="20"/>
              </w:rPr>
              <w:t xml:space="preserve">         +</w:t>
            </w:r>
            <w:r w:rsidR="00AF1BAC">
              <w:rPr>
                <w:b/>
                <w:sz w:val="20"/>
                <w:szCs w:val="20"/>
              </w:rPr>
              <w:t>1</w:t>
            </w:r>
            <w:r w:rsidRPr="00F23899">
              <w:rPr>
                <w:b/>
                <w:sz w:val="20"/>
                <w:szCs w:val="20"/>
              </w:rPr>
              <w:t>,</w:t>
            </w:r>
            <w:r w:rsidR="00AF1BA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double" w:sz="4" w:space="0" w:color="auto"/>
              <w:bottom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hickThinMediumGap" w:sz="2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  <w:bottom w:val="thickThinMediumGap" w:sz="24" w:space="0" w:color="auto"/>
            </w:tcBorders>
          </w:tcPr>
          <w:p w:rsidR="009B6C7E" w:rsidRPr="00F23899" w:rsidRDefault="00AF1BAC" w:rsidP="00DC4619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---</w:t>
            </w:r>
          </w:p>
        </w:tc>
        <w:tc>
          <w:tcPr>
            <w:tcW w:w="425" w:type="dxa"/>
            <w:tcBorders>
              <w:top w:val="double" w:sz="4" w:space="0" w:color="auto"/>
              <w:bottom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hickThinMediumGap" w:sz="2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  <w:bottom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ind w:right="-52"/>
              <w:jc w:val="center"/>
              <w:rPr>
                <w:b/>
                <w:i/>
                <w:sz w:val="20"/>
                <w:szCs w:val="20"/>
              </w:rPr>
            </w:pPr>
            <w:r w:rsidRPr="00F23899">
              <w:rPr>
                <w:b/>
                <w:i/>
                <w:sz w:val="20"/>
                <w:szCs w:val="20"/>
              </w:rPr>
              <w:t>-</w:t>
            </w:r>
            <w:r w:rsidR="00DC4619">
              <w:rPr>
                <w:b/>
                <w:i/>
                <w:sz w:val="20"/>
                <w:szCs w:val="20"/>
              </w:rPr>
              <w:t>2</w:t>
            </w:r>
            <w:r w:rsidRPr="00F23899">
              <w:rPr>
                <w:b/>
                <w:i/>
                <w:sz w:val="20"/>
                <w:szCs w:val="20"/>
              </w:rPr>
              <w:t>,</w:t>
            </w:r>
            <w:r w:rsidR="00DC4619"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double" w:sz="4" w:space="0" w:color="auto"/>
              <w:bottom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thickThinMediumGap" w:sz="2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thickThinMediumGap" w:sz="2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double" w:sz="4" w:space="0" w:color="auto"/>
              <w:left w:val="single" w:sz="12" w:space="0" w:color="auto"/>
              <w:bottom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double" w:sz="4" w:space="0" w:color="auto"/>
              <w:bottom w:val="thickThinMediumGap" w:sz="24" w:space="0" w:color="auto"/>
              <w:right w:val="single" w:sz="12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double" w:sz="4" w:space="0" w:color="auto"/>
              <w:left w:val="single" w:sz="12" w:space="0" w:color="auto"/>
              <w:bottom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double" w:sz="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9B6C7E" w:rsidRPr="00F23899" w:rsidRDefault="009B6C7E" w:rsidP="00DC46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B6C7E" w:rsidRPr="00F23899" w:rsidRDefault="009B6C7E" w:rsidP="009B6C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(1 учень – 0,</w:t>
      </w:r>
      <w:r w:rsidR="00AF1BAC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3899">
        <w:rPr>
          <w:rFonts w:ascii="Times New Roman" w:hAnsi="Times New Roman" w:cs="Times New Roman"/>
          <w:sz w:val="28"/>
          <w:szCs w:val="28"/>
          <w:lang w:val="ru-RU"/>
        </w:rPr>
        <w:t>%)</w:t>
      </w:r>
    </w:p>
    <w:p w:rsidR="009B6C7E" w:rsidRPr="00F23899" w:rsidRDefault="009B6C7E" w:rsidP="009B6C7E">
      <w:pPr>
        <w:spacing w:after="0" w:line="240" w:lineRule="auto"/>
        <w:rPr>
          <w:rFonts w:ascii="Times New Roman" w:hAnsi="Times New Roman" w:cs="Times New Roman"/>
        </w:rPr>
      </w:pPr>
      <w:r w:rsidRPr="00F2389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 w:rsidRPr="00F23899">
        <w:rPr>
          <w:rFonts w:ascii="Times New Roman" w:hAnsi="Times New Roman" w:cs="Times New Roman"/>
          <w:sz w:val="28"/>
          <w:szCs w:val="28"/>
        </w:rPr>
        <w:t xml:space="preserve">                                Директор школи ______________   Л.М.НАСАЛЬСЬКА</w:t>
      </w:r>
      <w:r w:rsidRPr="00F23899">
        <w:rPr>
          <w:rFonts w:ascii="Times New Roman" w:hAnsi="Times New Roman" w:cs="Times New Roman"/>
          <w:sz w:val="28"/>
          <w:szCs w:val="28"/>
        </w:rPr>
        <w:tab/>
      </w:r>
    </w:p>
    <w:p w:rsidR="009B6C7E" w:rsidRPr="00F23899" w:rsidRDefault="009B6C7E" w:rsidP="009B6C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B6C7E" w:rsidRPr="00F23899" w:rsidRDefault="009B6C7E" w:rsidP="009B6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899">
        <w:rPr>
          <w:rFonts w:ascii="Times New Roman" w:hAnsi="Times New Roman" w:cs="Times New Roman"/>
          <w:b/>
          <w:sz w:val="28"/>
          <w:szCs w:val="28"/>
        </w:rPr>
        <w:t xml:space="preserve">  Заступник директора з НВР _______________ В.Д.Прокоп’юк</w:t>
      </w:r>
    </w:p>
    <w:p w:rsidR="009B6C7E" w:rsidRDefault="009B6C7E" w:rsidP="009B6C7E"/>
    <w:p w:rsidR="009B6C7E" w:rsidRDefault="009B6C7E" w:rsidP="009B6C7E">
      <w:r>
        <w:rPr>
          <w:noProof/>
          <w:lang w:eastAsia="uk-UA"/>
        </w:rPr>
        <w:lastRenderedPageBreak/>
        <w:drawing>
          <wp:anchor distT="0" distB="3048" distL="114300" distR="114300" simplePos="0" relativeHeight="251659264" behindDoc="0" locked="0" layoutInCell="1" allowOverlap="1" wp14:anchorId="6BD552D0" wp14:editId="71D6DF22">
            <wp:simplePos x="0" y="0"/>
            <wp:positionH relativeFrom="margin">
              <wp:posOffset>257175</wp:posOffset>
            </wp:positionH>
            <wp:positionV relativeFrom="paragraph">
              <wp:posOffset>98425</wp:posOffset>
            </wp:positionV>
            <wp:extent cx="9869170" cy="6663055"/>
            <wp:effectExtent l="0" t="0" r="17780" b="4445"/>
            <wp:wrapSquare wrapText="bothSides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6C7E" w:rsidRDefault="009B6C7E" w:rsidP="009B6C7E">
      <w:pPr>
        <w:ind w:firstLine="284"/>
      </w:pPr>
      <w:r>
        <w:rPr>
          <w:noProof/>
          <w:lang w:eastAsia="uk-UA"/>
        </w:rPr>
        <w:lastRenderedPageBreak/>
        <w:drawing>
          <wp:inline distT="0" distB="0" distL="0" distR="0" wp14:anchorId="5B3B1901" wp14:editId="053B2CBC">
            <wp:extent cx="9972675" cy="6448425"/>
            <wp:effectExtent l="0" t="0" r="9525" b="9525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B6C7E" w:rsidRDefault="009B6C7E" w:rsidP="009B6C7E">
      <w:pPr>
        <w:ind w:firstLine="284"/>
      </w:pPr>
      <w:r>
        <w:rPr>
          <w:noProof/>
          <w:lang w:eastAsia="uk-UA"/>
        </w:rPr>
        <w:lastRenderedPageBreak/>
        <w:drawing>
          <wp:anchor distT="0" distB="0" distL="114300" distR="114300" simplePos="0" relativeHeight="251660288" behindDoc="0" locked="0" layoutInCell="1" allowOverlap="1" wp14:anchorId="4A2FD4F4" wp14:editId="2809785F">
            <wp:simplePos x="0" y="0"/>
            <wp:positionH relativeFrom="column">
              <wp:posOffset>232410</wp:posOffset>
            </wp:positionH>
            <wp:positionV relativeFrom="paragraph">
              <wp:posOffset>222885</wp:posOffset>
            </wp:positionV>
            <wp:extent cx="10003790" cy="6510655"/>
            <wp:effectExtent l="0" t="0" r="16510" b="4445"/>
            <wp:wrapSquare wrapText="bothSides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6C7E" w:rsidRDefault="009B6C7E" w:rsidP="009B6C7E">
      <w:pPr>
        <w:ind w:firstLine="284"/>
      </w:pPr>
      <w:r>
        <w:rPr>
          <w:noProof/>
          <w:lang w:eastAsia="uk-UA"/>
        </w:rPr>
        <w:lastRenderedPageBreak/>
        <w:drawing>
          <wp:anchor distT="0" distB="0" distL="114300" distR="114300" simplePos="0" relativeHeight="251661312" behindDoc="0" locked="0" layoutInCell="1" allowOverlap="1" wp14:anchorId="0E5BA54A" wp14:editId="6CE0B403">
            <wp:simplePos x="0" y="0"/>
            <wp:positionH relativeFrom="margin">
              <wp:posOffset>189865</wp:posOffset>
            </wp:positionH>
            <wp:positionV relativeFrom="paragraph">
              <wp:posOffset>186055</wp:posOffset>
            </wp:positionV>
            <wp:extent cx="9973310" cy="6638290"/>
            <wp:effectExtent l="0" t="0" r="8890" b="10160"/>
            <wp:wrapSquare wrapText="bothSides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6C7E" w:rsidRDefault="009B6C7E" w:rsidP="009B6C7E">
      <w:pPr>
        <w:ind w:firstLine="284"/>
      </w:pPr>
    </w:p>
    <w:p w:rsidR="009B6C7E" w:rsidRDefault="009B6C7E" w:rsidP="009B6C7E">
      <w:pPr>
        <w:ind w:firstLine="284"/>
      </w:pPr>
    </w:p>
    <w:p w:rsidR="009B6C7E" w:rsidRDefault="009B6C7E" w:rsidP="009B6C7E">
      <w:pPr>
        <w:ind w:firstLine="284"/>
      </w:pPr>
      <w:r>
        <w:rPr>
          <w:noProof/>
          <w:lang w:eastAsia="uk-UA"/>
        </w:rPr>
        <w:drawing>
          <wp:anchor distT="0" distB="2667" distL="114300" distR="114300" simplePos="0" relativeHeight="251662336" behindDoc="0" locked="0" layoutInCell="1" allowOverlap="1" wp14:anchorId="0366D6C6" wp14:editId="1B4A0AD3">
            <wp:simplePos x="0" y="0"/>
            <wp:positionH relativeFrom="column">
              <wp:posOffset>227330</wp:posOffset>
            </wp:positionH>
            <wp:positionV relativeFrom="paragraph">
              <wp:posOffset>58420</wp:posOffset>
            </wp:positionV>
            <wp:extent cx="10034270" cy="6510655"/>
            <wp:effectExtent l="0" t="0" r="5080" b="4445"/>
            <wp:wrapSquare wrapText="bothSides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6C7E" w:rsidRDefault="009B6C7E" w:rsidP="009B6C7E">
      <w:pPr>
        <w:ind w:firstLine="284"/>
      </w:pPr>
      <w:r>
        <w:rPr>
          <w:noProof/>
          <w:lang w:eastAsia="uk-UA"/>
        </w:rPr>
        <w:lastRenderedPageBreak/>
        <w:drawing>
          <wp:inline distT="0" distB="0" distL="0" distR="0" wp14:anchorId="028E1088" wp14:editId="1F1CD6A6">
            <wp:extent cx="9896475" cy="6705600"/>
            <wp:effectExtent l="0" t="0" r="9525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B6C7E" w:rsidRDefault="009B6C7E" w:rsidP="009B6C7E">
      <w:pPr>
        <w:ind w:firstLine="284"/>
      </w:pPr>
    </w:p>
    <w:p w:rsidR="009B6C7E" w:rsidRDefault="009B6C7E" w:rsidP="009B6C7E">
      <w:pPr>
        <w:ind w:firstLine="284"/>
      </w:pPr>
      <w:r>
        <w:rPr>
          <w:noProof/>
          <w:lang w:eastAsia="uk-UA"/>
        </w:rPr>
        <w:lastRenderedPageBreak/>
        <w:drawing>
          <wp:anchor distT="0" distB="0" distL="114300" distR="114300" simplePos="0" relativeHeight="251663360" behindDoc="0" locked="0" layoutInCell="1" allowOverlap="1" wp14:anchorId="30635C59" wp14:editId="6EDA9C18">
            <wp:simplePos x="0" y="0"/>
            <wp:positionH relativeFrom="margin">
              <wp:align>center</wp:align>
            </wp:positionH>
            <wp:positionV relativeFrom="paragraph">
              <wp:posOffset>154940</wp:posOffset>
            </wp:positionV>
            <wp:extent cx="10052050" cy="6431280"/>
            <wp:effectExtent l="0" t="0" r="6350" b="7620"/>
            <wp:wrapSquare wrapText="bothSides"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6C7E" w:rsidRDefault="009B6C7E" w:rsidP="009B6C7E">
      <w:pPr>
        <w:ind w:firstLine="284"/>
      </w:pPr>
    </w:p>
    <w:p w:rsidR="009B6C7E" w:rsidRDefault="009B6C7E" w:rsidP="009B6C7E">
      <w:pPr>
        <w:ind w:firstLine="284"/>
        <w:rPr>
          <w:noProof/>
          <w:lang w:eastAsia="uk-UA"/>
        </w:rPr>
      </w:pPr>
      <w:r w:rsidRPr="00EF606A">
        <w:rPr>
          <w:noProof/>
          <w:lang w:eastAsia="uk-UA"/>
        </w:rPr>
        <w:lastRenderedPageBreak/>
        <w:drawing>
          <wp:inline distT="0" distB="0" distL="0" distR="0" wp14:anchorId="53A335C9" wp14:editId="37533D9B">
            <wp:extent cx="9930809" cy="6687880"/>
            <wp:effectExtent l="0" t="0" r="13335" b="17780"/>
            <wp:docPr id="8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E74F1" w:rsidRDefault="00DE74F1"/>
    <w:sectPr w:rsidR="00DE74F1" w:rsidSect="00DC4619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7E"/>
    <w:rsid w:val="00011363"/>
    <w:rsid w:val="00024E41"/>
    <w:rsid w:val="002D4871"/>
    <w:rsid w:val="00546722"/>
    <w:rsid w:val="00606D56"/>
    <w:rsid w:val="00812C4B"/>
    <w:rsid w:val="00983C80"/>
    <w:rsid w:val="009B6C7E"/>
    <w:rsid w:val="009F59A7"/>
    <w:rsid w:val="00AF1BAC"/>
    <w:rsid w:val="00BD6735"/>
    <w:rsid w:val="00C9368C"/>
    <w:rsid w:val="00DC4619"/>
    <w:rsid w:val="00DE74F1"/>
    <w:rsid w:val="00F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14C21-EA19-4E59-85EC-51ED90DB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C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3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Моніторинг відвідування учнями школи </a:t>
            </a:r>
          </a:p>
          <a:p>
            <a:pPr>
              <a:defRPr/>
            </a:pPr>
            <a:r>
              <a:rPr lang="ru-RU" sz="1800" b="1" i="0" baseline="0">
                <a:effectLst/>
              </a:rPr>
              <a:t>за  2024/2025 н.  р.</a:t>
            </a:r>
            <a:endParaRPr lang="ru-RU">
              <a:effectLst/>
            </a:endParaRPr>
          </a:p>
        </c:rich>
      </c:tx>
      <c:layout>
        <c:manualLayout>
          <c:xMode val="edge"/>
          <c:yMode val="edge"/>
          <c:x val="0.29239757307272973"/>
          <c:y val="4.32631666027419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3476977421124514E-2"/>
          <c:y val="0.25963031525032876"/>
          <c:w val="0.91972920696325544"/>
          <c:h val="0.536379018612527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/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5 кл.</c:v>
                </c:pt>
                <c:pt idx="1">
                  <c:v>6 кл.</c:v>
                </c:pt>
                <c:pt idx="2">
                  <c:v>7 кл.</c:v>
                </c:pt>
                <c:pt idx="3">
                  <c:v>8 кл.</c:v>
                </c:pt>
                <c:pt idx="4">
                  <c:v>9 кл.</c:v>
                </c:pt>
                <c:pt idx="5">
                  <c:v>10 кл.</c:v>
                </c:pt>
                <c:pt idx="6">
                  <c:v>11 кл.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89.6</c:v>
                </c:pt>
                <c:pt idx="1">
                  <c:v>97.4</c:v>
                </c:pt>
                <c:pt idx="2">
                  <c:v>97.1</c:v>
                </c:pt>
                <c:pt idx="3">
                  <c:v>90</c:v>
                </c:pt>
                <c:pt idx="4">
                  <c:v>87.3</c:v>
                </c:pt>
                <c:pt idx="5">
                  <c:v>95.1</c:v>
                </c:pt>
                <c:pt idx="6">
                  <c:v>86.2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2D-4B38-BBEA-8D8F19CB652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4172032"/>
        <c:axId val="134170496"/>
      </c:barChart>
      <c:catAx>
        <c:axId val="134172032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34170496"/>
        <c:crosses val="autoZero"/>
        <c:auto val="1"/>
        <c:lblAlgn val="ctr"/>
        <c:lblOffset val="100"/>
        <c:noMultiLvlLbl val="0"/>
      </c:catAx>
      <c:valAx>
        <c:axId val="134170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172032"/>
        <c:crosses val="autoZero"/>
        <c:crossBetween val="between"/>
      </c:valAx>
      <c:dTable>
        <c:showHorzBorder val="1"/>
        <c:showVertBorder val="1"/>
        <c:showOutline val="1"/>
        <c:showKeys val="0"/>
        <c:txPr>
          <a:bodyPr/>
          <a:lstStyle/>
          <a:p>
            <a:pPr rtl="0">
              <a:defRPr sz="1400" b="1"/>
            </a:pPr>
            <a:endParaRPr lang="uk-UA"/>
          </a:p>
        </c:txPr>
      </c:dTable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800" b="1" i="0" u="none" strike="noStrike" baseline="0">
                <a:solidFill>
                  <a:srgbClr val="FF0000"/>
                </a:solidFill>
                <a:latin typeface="Calibri"/>
                <a:ea typeface="Calibri"/>
                <a:cs typeface="Calibri"/>
              </a:defRPr>
            </a:pPr>
            <a:r>
              <a:rPr lang="ru-RU" sz="1800" b="1" i="0" u="none" strike="noStrike" baseline="0">
                <a:solidFill>
                  <a:sysClr val="windowText" lastClr="000000"/>
                </a:solidFill>
                <a:latin typeface="Calibri"/>
                <a:cs typeface="Calibri"/>
              </a:rPr>
              <a:t>Моніторинг успішності, високий рівень</a:t>
            </a:r>
          </a:p>
          <a:p>
            <a:pPr algn="ctr">
              <a:defRPr sz="1800" b="1" i="0" u="none" strike="noStrike" baseline="0">
                <a:solidFill>
                  <a:srgbClr val="FF0000"/>
                </a:solidFill>
                <a:latin typeface="Calibri"/>
                <a:ea typeface="Calibri"/>
                <a:cs typeface="Calibri"/>
              </a:defRPr>
            </a:pPr>
            <a:r>
              <a:rPr lang="ru-RU" sz="1800" b="1" i="0" u="none" strike="noStrike" baseline="0">
                <a:solidFill>
                  <a:sysClr val="windowText" lastClr="000000"/>
                </a:solidFill>
                <a:latin typeface="Calibri"/>
                <a:cs typeface="Calibri"/>
              </a:rPr>
              <a:t>за 2024/2025 н.  р.</a:t>
            </a:r>
          </a:p>
          <a:p>
            <a:pPr algn="ctr">
              <a:defRPr sz="1800" b="1" i="0" u="none" strike="noStrike" baseline="0">
                <a:solidFill>
                  <a:srgbClr val="FF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rich>
      </c:tx>
      <c:layout>
        <c:manualLayout>
          <c:xMode val="edge"/>
          <c:yMode val="edge"/>
          <c:x val="0.28577548265357844"/>
          <c:y val="1.2899718896084726E-3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583621084940163E-2"/>
          <c:y val="8.1639496237561254E-2"/>
          <c:w val="0.94209282075034739"/>
          <c:h val="0.8071339123846632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FF0066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400" b="1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5 кл.</c:v>
                </c:pt>
                <c:pt idx="1">
                  <c:v>6 кл.</c:v>
                </c:pt>
                <c:pt idx="2">
                  <c:v>7 кл.</c:v>
                </c:pt>
                <c:pt idx="3">
                  <c:v>8 кл.</c:v>
                </c:pt>
                <c:pt idx="4">
                  <c:v>9 кл.</c:v>
                </c:pt>
                <c:pt idx="5">
                  <c:v>10 кл.</c:v>
                </c:pt>
                <c:pt idx="6">
                  <c:v>11 кл.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12.4</c:v>
                </c:pt>
                <c:pt idx="1">
                  <c:v>21</c:v>
                </c:pt>
                <c:pt idx="2">
                  <c:v>10.5</c:v>
                </c:pt>
                <c:pt idx="3">
                  <c:v>4</c:v>
                </c:pt>
                <c:pt idx="4">
                  <c:v>0</c:v>
                </c:pt>
                <c:pt idx="5">
                  <c:v>23.1</c:v>
                </c:pt>
                <c:pt idx="6">
                  <c:v>10.6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EA-413C-B4E6-4A7E32FB51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pyramid"/>
        <c:axId val="134714880"/>
        <c:axId val="134717824"/>
        <c:axId val="134182208"/>
      </c:bar3DChart>
      <c:catAx>
        <c:axId val="134714880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34717824"/>
        <c:crosses val="autoZero"/>
        <c:auto val="1"/>
        <c:lblAlgn val="ctr"/>
        <c:lblOffset val="100"/>
        <c:noMultiLvlLbl val="0"/>
      </c:catAx>
      <c:valAx>
        <c:axId val="134717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714880"/>
        <c:crosses val="autoZero"/>
        <c:crossBetween val="between"/>
      </c:valAx>
      <c:serAx>
        <c:axId val="134182208"/>
        <c:scaling>
          <c:orientation val="minMax"/>
        </c:scaling>
        <c:delete val="1"/>
        <c:axPos val="b"/>
        <c:majorTickMark val="out"/>
        <c:minorTickMark val="none"/>
        <c:tickLblPos val="nextTo"/>
        <c:crossAx val="134717824"/>
        <c:crosses val="autoZero"/>
      </c:ser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400" b="1">
                <a:solidFill>
                  <a:srgbClr val="003300"/>
                </a:solidFill>
              </a:defRPr>
            </a:pPr>
            <a:endParaRPr lang="uk-UA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Моніторинг успішності, достатній рівень </a:t>
            </a:r>
          </a:p>
          <a:p>
            <a:pPr>
              <a:defRPr/>
            </a:pPr>
            <a:r>
              <a:rPr lang="ru-RU"/>
              <a:t> за </a:t>
            </a:r>
            <a:r>
              <a:rPr lang="ru-RU" baseline="0"/>
              <a:t> 20</a:t>
            </a:r>
            <a:r>
              <a:rPr lang="ru-RU"/>
              <a:t>24/2025 н.  р.</a:t>
            </a:r>
          </a:p>
        </c:rich>
      </c:tx>
      <c:layout>
        <c:manualLayout>
          <c:xMode val="edge"/>
          <c:yMode val="edge"/>
          <c:x val="0.29773222366252833"/>
          <c:y val="2.2276855680809685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8940348562702656E-2"/>
          <c:y val="0.18871620466669425"/>
          <c:w val="0.89458413926499036"/>
          <c:h val="0.700525394045534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680467522821599E-2"/>
                  <c:y val="-0.347608301539630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F35-42B9-A9BA-8229DFFB4834}"/>
                </c:ext>
              </c:extLst>
            </c:dLbl>
            <c:dLbl>
              <c:idx val="1"/>
              <c:layout>
                <c:manualLayout>
                  <c:x val="1.0900367855547693E-2"/>
                  <c:y val="-0.321201576607050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35-42B9-A9BA-8229DFFB4834}"/>
                </c:ext>
              </c:extLst>
            </c:dLbl>
            <c:dLbl>
              <c:idx val="2"/>
              <c:layout>
                <c:manualLayout>
                  <c:x val="1.0192659951922834E-2"/>
                  <c:y val="-0.263649646886919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F35-42B9-A9BA-8229DFFB4834}"/>
                </c:ext>
              </c:extLst>
            </c:dLbl>
            <c:dLbl>
              <c:idx val="3"/>
              <c:layout>
                <c:manualLayout>
                  <c:x val="1.0190150705349213E-2"/>
                  <c:y val="-0.21045755878453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35-42B9-A9BA-8229DFFB4834}"/>
                </c:ext>
              </c:extLst>
            </c:dLbl>
            <c:dLbl>
              <c:idx val="4"/>
              <c:layout>
                <c:manualLayout>
                  <c:x val="1.2013871115059001E-2"/>
                  <c:y val="-0.189876523166562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F35-42B9-A9BA-8229DFFB4834}"/>
                </c:ext>
              </c:extLst>
            </c:dLbl>
            <c:dLbl>
              <c:idx val="5"/>
              <c:layout>
                <c:manualLayout>
                  <c:x val="1.035887244495968E-2"/>
                  <c:y val="-0.1321292312687718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35-42B9-A9BA-8229DFFB4834}"/>
                </c:ext>
              </c:extLst>
            </c:dLbl>
            <c:dLbl>
              <c:idx val="6"/>
              <c:layout>
                <c:manualLayout>
                  <c:x val="8.0640264794488159E-3"/>
                  <c:y val="-8.8593576965671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F35-42B9-A9BA-8229DFFB48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5 кл.</c:v>
                </c:pt>
                <c:pt idx="1">
                  <c:v>6 кл.</c:v>
                </c:pt>
                <c:pt idx="2">
                  <c:v>7 кл.</c:v>
                </c:pt>
                <c:pt idx="3">
                  <c:v>8 кл.</c:v>
                </c:pt>
                <c:pt idx="4">
                  <c:v>9 кл.</c:v>
                </c:pt>
                <c:pt idx="5">
                  <c:v>10 кл.</c:v>
                </c:pt>
                <c:pt idx="6">
                  <c:v>11 кл.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49.6</c:v>
                </c:pt>
                <c:pt idx="1">
                  <c:v>26.3</c:v>
                </c:pt>
                <c:pt idx="2">
                  <c:v>31.6</c:v>
                </c:pt>
                <c:pt idx="3">
                  <c:v>16.7</c:v>
                </c:pt>
                <c:pt idx="4">
                  <c:v>25</c:v>
                </c:pt>
                <c:pt idx="5">
                  <c:v>0</c:v>
                </c:pt>
                <c:pt idx="6">
                  <c:v>21.2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F35-42B9-A9BA-8229DFFB483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34184960"/>
        <c:axId val="134186496"/>
        <c:axId val="0"/>
      </c:bar3DChart>
      <c:catAx>
        <c:axId val="134184960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34186496"/>
        <c:crosses val="autoZero"/>
        <c:auto val="1"/>
        <c:lblAlgn val="ctr"/>
        <c:lblOffset val="100"/>
        <c:noMultiLvlLbl val="0"/>
      </c:catAx>
      <c:valAx>
        <c:axId val="134186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184960"/>
        <c:crosses val="autoZero"/>
        <c:crossBetween val="between"/>
      </c:valAx>
      <c:dTable>
        <c:showHorzBorder val="1"/>
        <c:showVertBorder val="1"/>
        <c:showOutline val="1"/>
        <c:showKeys val="0"/>
        <c:txPr>
          <a:bodyPr/>
          <a:lstStyle/>
          <a:p>
            <a:pPr rtl="0">
              <a:defRPr sz="1400" b="1"/>
            </a:pPr>
            <a:endParaRPr lang="uk-UA"/>
          </a:p>
        </c:txPr>
      </c:dTable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804" b="1" i="0" u="none" strike="noStrike" baseline="0">
                <a:solidFill>
                  <a:srgbClr val="FF0000"/>
                </a:solidFill>
                <a:latin typeface="Calibri"/>
                <a:ea typeface="Calibri"/>
                <a:cs typeface="Calibri"/>
              </a:defRPr>
            </a:pPr>
            <a:r>
              <a:rPr lang="ru-RU" sz="1802" b="1" i="0" u="none" strike="noStrike" baseline="0">
                <a:solidFill>
                  <a:sysClr val="windowText" lastClr="000000"/>
                </a:solidFill>
                <a:latin typeface="Calibri"/>
                <a:cs typeface="Calibri"/>
              </a:rPr>
              <a:t>Моніторинг успішності, середній рівень </a:t>
            </a:r>
          </a:p>
          <a:p>
            <a:pPr>
              <a:defRPr sz="1804" b="1" i="0" u="none" strike="noStrike" baseline="0">
                <a:solidFill>
                  <a:srgbClr val="FF0000"/>
                </a:solidFill>
                <a:latin typeface="Calibri"/>
                <a:ea typeface="Calibri"/>
                <a:cs typeface="Calibri"/>
              </a:defRPr>
            </a:pPr>
            <a:r>
              <a:rPr lang="ru-RU" sz="1800" b="1" i="0" baseline="0">
                <a:solidFill>
                  <a:sysClr val="windowText" lastClr="000000"/>
                </a:solidFill>
                <a:effectLst/>
              </a:rPr>
              <a:t> за  2024/2025 н.  р.</a:t>
            </a:r>
            <a:endParaRPr lang="ru-RU" sz="2000">
              <a:solidFill>
                <a:sysClr val="windowText" lastClr="000000"/>
              </a:solidFill>
              <a:effectLst/>
            </a:endParaRPr>
          </a:p>
        </c:rich>
      </c:tx>
      <c:layout>
        <c:manualLayout>
          <c:xMode val="edge"/>
          <c:yMode val="edge"/>
          <c:x val="0.28546498388312813"/>
          <c:y val="2.0632737276479022E-2"/>
        </c:manualLayout>
      </c:layout>
      <c:overlay val="0"/>
      <c:spPr>
        <a:noFill/>
        <a:ln w="25427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557330333708292"/>
          <c:y val="0.22983155090688287"/>
          <c:w val="0.78913450104451233"/>
          <c:h val="0.6183817488915580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5"/>
              <c:layout>
                <c:manualLayout>
                  <c:x val="0"/>
                  <c:y val="-2.29095074455902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31-4B25-A0AE-A89FD0C4E14E}"/>
                </c:ext>
              </c:extLst>
            </c:dLbl>
            <c:dLbl>
              <c:idx val="6"/>
              <c:layout>
                <c:manualLayout>
                  <c:x val="-9.9568888241953941E-17"/>
                  <c:y val="-4.81099656357387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31-4B25-A0AE-A89FD0C4E14E}"/>
                </c:ext>
              </c:extLst>
            </c:dLbl>
            <c:spPr>
              <a:noFill/>
              <a:ln w="25427">
                <a:noFill/>
              </a:ln>
            </c:spPr>
            <c:txPr>
              <a:bodyPr/>
              <a:lstStyle/>
              <a:p>
                <a:pPr>
                  <a:defRPr sz="1602" b="1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5 кл.</c:v>
                </c:pt>
                <c:pt idx="1">
                  <c:v>6 кл.</c:v>
                </c:pt>
                <c:pt idx="2">
                  <c:v>7 кл.</c:v>
                </c:pt>
                <c:pt idx="3">
                  <c:v>8 кл.</c:v>
                </c:pt>
                <c:pt idx="4">
                  <c:v>9 кл.</c:v>
                </c:pt>
                <c:pt idx="5">
                  <c:v>10 кл.</c:v>
                </c:pt>
                <c:pt idx="6">
                  <c:v>11 кл.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37.200000000000003</c:v>
                </c:pt>
                <c:pt idx="1">
                  <c:v>52.6</c:v>
                </c:pt>
                <c:pt idx="2">
                  <c:v>47.4</c:v>
                </c:pt>
                <c:pt idx="3">
                  <c:v>75</c:v>
                </c:pt>
                <c:pt idx="4">
                  <c:v>50</c:v>
                </c:pt>
                <c:pt idx="5">
                  <c:v>61.5</c:v>
                </c:pt>
                <c:pt idx="6">
                  <c:v>63.6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231-4B25-A0AE-A89FD0C4E14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139920896"/>
        <c:axId val="139936128"/>
        <c:axId val="134726080"/>
      </c:bar3DChart>
      <c:catAx>
        <c:axId val="139920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802" b="1">
                <a:solidFill>
                  <a:srgbClr val="00B050"/>
                </a:solidFill>
              </a:defRPr>
            </a:pPr>
            <a:endParaRPr lang="uk-UA"/>
          </a:p>
        </c:txPr>
        <c:crossAx val="139936128"/>
        <c:crosses val="autoZero"/>
        <c:auto val="1"/>
        <c:lblAlgn val="ctr"/>
        <c:lblOffset val="100"/>
        <c:noMultiLvlLbl val="0"/>
      </c:catAx>
      <c:valAx>
        <c:axId val="139936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9920896"/>
        <c:crosses val="autoZero"/>
        <c:crossBetween val="between"/>
      </c:valAx>
      <c:serAx>
        <c:axId val="134726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8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139936128"/>
        <c:crosses val="autoZero"/>
        <c:tickLblSkip val="1"/>
        <c:tickMarkSkip val="1"/>
      </c:serAx>
      <c:spPr>
        <a:noFill/>
        <a:ln w="25427">
          <a:noFill/>
        </a:ln>
      </c:spPr>
    </c:plotArea>
    <c:legend>
      <c:legendPos val="r"/>
      <c:layout>
        <c:manualLayout>
          <c:xMode val="edge"/>
          <c:yMode val="edge"/>
          <c:x val="0.93711340206185567"/>
          <c:y val="0.53940455341506133"/>
          <c:w val="5.4639175257731973E-2"/>
          <c:h val="4.2031523642732084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804" b="1" i="0" u="none" strike="noStrike" baseline="0">
                <a:solidFill>
                  <a:srgbClr val="FF0000"/>
                </a:solidFill>
                <a:latin typeface="Calibri"/>
                <a:ea typeface="Calibri"/>
                <a:cs typeface="Calibri"/>
              </a:defRPr>
            </a:pPr>
            <a:r>
              <a:rPr lang="ru-RU" sz="1802" b="1" i="0" u="none" strike="noStrike" baseline="0">
                <a:solidFill>
                  <a:sysClr val="windowText" lastClr="000000"/>
                </a:solidFill>
                <a:latin typeface="Calibri"/>
                <a:cs typeface="Calibri"/>
              </a:rPr>
              <a:t>Моніторинг успішності, початковий рівень</a:t>
            </a:r>
          </a:p>
          <a:p>
            <a:pPr>
              <a:defRPr sz="1804" b="1" i="0" u="none" strike="noStrike" baseline="0">
                <a:solidFill>
                  <a:srgbClr val="FF0000"/>
                </a:solidFill>
                <a:latin typeface="Calibri"/>
                <a:ea typeface="Calibri"/>
                <a:cs typeface="Calibri"/>
              </a:defRPr>
            </a:pPr>
            <a:r>
              <a:rPr lang="ru-RU" sz="1800" b="1" i="0" baseline="0">
                <a:solidFill>
                  <a:sysClr val="windowText" lastClr="000000"/>
                </a:solidFill>
                <a:effectLst/>
              </a:rPr>
              <a:t>  за   2024/2025 н.  р.</a:t>
            </a:r>
            <a:endParaRPr lang="ru-RU" sz="2000">
              <a:solidFill>
                <a:sysClr val="windowText" lastClr="000000"/>
              </a:solidFill>
              <a:effectLst/>
            </a:endParaRPr>
          </a:p>
        </c:rich>
      </c:tx>
      <c:layout>
        <c:manualLayout>
          <c:xMode val="edge"/>
          <c:yMode val="edge"/>
          <c:x val="0.29364210652375677"/>
          <c:y val="2.0079856329426216E-2"/>
        </c:manualLayout>
      </c:layout>
      <c:overlay val="0"/>
      <c:spPr>
        <a:noFill/>
        <a:ln w="25427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237108669401116"/>
          <c:y val="0.22007585350589609"/>
          <c:w val="0.85670103092784144"/>
          <c:h val="0.588441330998248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FF99"/>
            </a:solidFill>
          </c:spPr>
          <c:invertIfNegative val="0"/>
          <c:dLbls>
            <c:dLbl>
              <c:idx val="0"/>
              <c:layout>
                <c:manualLayout>
                  <c:x val="-2.5863594398110114E-4"/>
                  <c:y val="-1.58527295504843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7D5-4299-B105-D5A0ABCC8E5F}"/>
                </c:ext>
              </c:extLst>
            </c:dLbl>
            <c:dLbl>
              <c:idx val="1"/>
              <c:layout>
                <c:manualLayout>
                  <c:x val="-4.1362505700094565E-3"/>
                  <c:y val="-4.55311982150786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7D5-4299-B105-D5A0ABCC8E5F}"/>
                </c:ext>
              </c:extLst>
            </c:dLbl>
            <c:dLbl>
              <c:idx val="2"/>
              <c:layout>
                <c:manualLayout>
                  <c:x val="-1.0699338120789079E-3"/>
                  <c:y val="-3.3134407029932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7D5-4299-B105-D5A0ABCC8E5F}"/>
                </c:ext>
              </c:extLst>
            </c:dLbl>
            <c:dLbl>
              <c:idx val="3"/>
              <c:layout>
                <c:manualLayout>
                  <c:x val="-4.1163637218985272E-4"/>
                  <c:y val="-2.63591793116644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7D5-4299-B105-D5A0ABCC8E5F}"/>
                </c:ext>
              </c:extLst>
            </c:dLbl>
            <c:dLbl>
              <c:idx val="4"/>
              <c:layout>
                <c:manualLayout>
                  <c:x val="-1.8696844780476541E-3"/>
                  <c:y val="-1.7284926729413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7D5-4299-B105-D5A0ABCC8E5F}"/>
                </c:ext>
              </c:extLst>
            </c:dLbl>
            <c:dLbl>
              <c:idx val="5"/>
              <c:layout>
                <c:manualLayout>
                  <c:x val="-1.4754758275894808E-3"/>
                  <c:y val="-1.08871535487226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7D5-4299-B105-D5A0ABCC8E5F}"/>
                </c:ext>
              </c:extLst>
            </c:dLbl>
            <c:dLbl>
              <c:idx val="6"/>
              <c:layout>
                <c:manualLayout>
                  <c:x val="-5.4678140451399379E-4"/>
                  <c:y val="-6.1102145588059157E-3"/>
                </c:manualLayout>
              </c:layout>
              <c:tx>
                <c:rich>
                  <a:bodyPr/>
                  <a:lstStyle/>
                  <a:p>
                    <a:pPr>
                      <a:defRPr sz="1602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0</a:t>
                    </a:r>
                  </a:p>
                </c:rich>
              </c:tx>
              <c:spPr>
                <a:noFill/>
                <a:ln w="25427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7D5-4299-B105-D5A0ABCC8E5F}"/>
                </c:ext>
              </c:extLst>
            </c:dLbl>
            <c:spPr>
              <a:noFill/>
              <a:ln w="25427">
                <a:noFill/>
              </a:ln>
            </c:spPr>
            <c:txPr>
              <a:bodyPr/>
              <a:lstStyle/>
              <a:p>
                <a:pPr>
                  <a:defRPr sz="1602" b="1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5 кл.</c:v>
                </c:pt>
                <c:pt idx="1">
                  <c:v>6 кл.</c:v>
                </c:pt>
                <c:pt idx="2">
                  <c:v>7 кл.</c:v>
                </c:pt>
                <c:pt idx="3">
                  <c:v>8 кл.</c:v>
                </c:pt>
                <c:pt idx="4">
                  <c:v>9 кл.</c:v>
                </c:pt>
                <c:pt idx="5">
                  <c:v>10 кл.</c:v>
                </c:pt>
                <c:pt idx="6">
                  <c:v>11 кл.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10.5</c:v>
                </c:pt>
                <c:pt idx="3">
                  <c:v>4.9000000000000004</c:v>
                </c:pt>
                <c:pt idx="4">
                  <c:v>25</c:v>
                </c:pt>
                <c:pt idx="5">
                  <c:v>15.4</c:v>
                </c:pt>
                <c:pt idx="6">
                  <c:v>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7D5-4299-B105-D5A0ABCC8E5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9966720"/>
        <c:axId val="139968512"/>
      </c:barChart>
      <c:catAx>
        <c:axId val="139966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1" b="1"/>
            </a:pPr>
            <a:endParaRPr lang="uk-UA"/>
          </a:p>
        </c:txPr>
        <c:crossAx val="139968512"/>
        <c:crosses val="autoZero"/>
        <c:auto val="1"/>
        <c:lblAlgn val="ctr"/>
        <c:lblOffset val="100"/>
        <c:noMultiLvlLbl val="0"/>
      </c:catAx>
      <c:valAx>
        <c:axId val="139968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9966720"/>
        <c:crosses val="autoZero"/>
        <c:crossBetween val="between"/>
      </c:valAx>
      <c:dTable>
        <c:showHorzBorder val="1"/>
        <c:showVertBorder val="1"/>
        <c:showOutline val="1"/>
        <c:showKeys val="0"/>
        <c:txPr>
          <a:bodyPr/>
          <a:lstStyle/>
          <a:p>
            <a:pPr rtl="0">
              <a:defRPr sz="1401" b="1">
                <a:solidFill>
                  <a:srgbClr val="FF0066"/>
                </a:solidFill>
              </a:defRPr>
            </a:pPr>
            <a:endParaRPr lang="uk-UA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Моніторинг успішності, середній бал</a:t>
            </a:r>
          </a:p>
          <a:p>
            <a:pPr>
              <a:defRPr/>
            </a:pPr>
            <a:r>
              <a:rPr lang="ru-RU"/>
              <a:t>  за   2024/2025 н.  р.</a:t>
            </a:r>
          </a:p>
        </c:rich>
      </c:tx>
      <c:layout>
        <c:manualLayout>
          <c:xMode val="edge"/>
          <c:yMode val="edge"/>
          <c:x val="0.31195565872185049"/>
          <c:y val="1.707617873067071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7510273526869534E-2"/>
          <c:y val="8.1130374308941391E-2"/>
          <c:w val="0.87940386794614944"/>
          <c:h val="0.735026799212863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99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/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5 кл.</c:v>
                </c:pt>
                <c:pt idx="1">
                  <c:v>6 кл.</c:v>
                </c:pt>
                <c:pt idx="2">
                  <c:v>7 кл.</c:v>
                </c:pt>
                <c:pt idx="3">
                  <c:v>8 кл.</c:v>
                </c:pt>
                <c:pt idx="4">
                  <c:v>9 кл.</c:v>
                </c:pt>
                <c:pt idx="5">
                  <c:v>10 кл.</c:v>
                </c:pt>
                <c:pt idx="6">
                  <c:v>11 кл.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</c:v>
                </c:pt>
                <c:pt idx="1">
                  <c:v>8.3000000000000007</c:v>
                </c:pt>
                <c:pt idx="2">
                  <c:v>7.6</c:v>
                </c:pt>
                <c:pt idx="3">
                  <c:v>7</c:v>
                </c:pt>
                <c:pt idx="4">
                  <c:v>7.2</c:v>
                </c:pt>
                <c:pt idx="5">
                  <c:v>7.1</c:v>
                </c:pt>
                <c:pt idx="6">
                  <c:v>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D8-40A8-BC8B-ABA390685F8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6532352"/>
        <c:axId val="136535040"/>
      </c:barChart>
      <c:catAx>
        <c:axId val="136532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6535040"/>
        <c:crosses val="autoZero"/>
        <c:auto val="1"/>
        <c:lblAlgn val="ctr"/>
        <c:lblOffset val="100"/>
        <c:noMultiLvlLbl val="0"/>
      </c:catAx>
      <c:valAx>
        <c:axId val="136535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53235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400" b="1"/>
            </a:pPr>
            <a:endParaRPr lang="uk-UA"/>
          </a:p>
        </c:txPr>
      </c:dTable>
    </c:plotArea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Моніторинг успішності, якість знань</a:t>
            </a:r>
          </a:p>
          <a:p>
            <a:pPr>
              <a:defRPr/>
            </a:pPr>
            <a:r>
              <a:rPr lang="ru-RU" sz="1800" b="1" i="0" baseline="0">
                <a:effectLst/>
              </a:rPr>
              <a:t> за 2024/2025 н.  р.</a:t>
            </a:r>
            <a:endParaRPr lang="ru-RU">
              <a:effectLst/>
            </a:endParaRPr>
          </a:p>
        </c:rich>
      </c:tx>
      <c:layout>
        <c:manualLayout>
          <c:xMode val="edge"/>
          <c:yMode val="edge"/>
          <c:x val="0.32796012969905458"/>
          <c:y val="5.6401382535871264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2332370754339693E-2"/>
          <c:y val="0.24555497428238846"/>
          <c:w val="0.92164948453609274"/>
          <c:h val="0.6315789473684274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1199598013588547E-3"/>
                  <c:y val="-0.324495194328470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8F5-4A6B-B6FB-63F976ACB303}"/>
                </c:ext>
              </c:extLst>
            </c:dLbl>
            <c:dLbl>
              <c:idx val="1"/>
              <c:layout>
                <c:manualLayout>
                  <c:x val="1.332489688788902E-2"/>
                  <c:y val="-0.323094425483503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8F5-4A6B-B6FB-63F976ACB303}"/>
                </c:ext>
              </c:extLst>
            </c:dLbl>
            <c:dLbl>
              <c:idx val="2"/>
              <c:layout>
                <c:manualLayout>
                  <c:x val="1.285151856017998E-2"/>
                  <c:y val="-0.291240045506257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8F5-4A6B-B6FB-63F976ACB303}"/>
                </c:ext>
              </c:extLst>
            </c:dLbl>
            <c:dLbl>
              <c:idx val="3"/>
              <c:layout>
                <c:manualLayout>
                  <c:x val="1.308825980085824E-2"/>
                  <c:y val="-0.286689419795224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8F5-4A6B-B6FB-63F976ACB303}"/>
                </c:ext>
              </c:extLst>
            </c:dLbl>
            <c:dLbl>
              <c:idx val="4"/>
              <c:layout>
                <c:manualLayout>
                  <c:x val="1.0916176211171165E-2"/>
                  <c:y val="-0.2561954399828134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8F5-4A6B-B6FB-63F976ACB303}"/>
                </c:ext>
              </c:extLst>
            </c:dLbl>
            <c:dLbl>
              <c:idx val="5"/>
              <c:layout>
                <c:manualLayout>
                  <c:x val="9.043661209015539E-3"/>
                  <c:y val="-0.1729239561778349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8F5-4A6B-B6FB-63F976ACB303}"/>
                </c:ext>
              </c:extLst>
            </c:dLbl>
            <c:dLbl>
              <c:idx val="6"/>
              <c:layout>
                <c:manualLayout>
                  <c:x val="1.2002041411490231E-2"/>
                  <c:y val="-0.168373330466799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8F5-4A6B-B6FB-63F976ACB3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5 кл.</c:v>
                </c:pt>
                <c:pt idx="1">
                  <c:v>6 кл.</c:v>
                </c:pt>
                <c:pt idx="2">
                  <c:v>7 кл.</c:v>
                </c:pt>
                <c:pt idx="3">
                  <c:v>8 кл.</c:v>
                </c:pt>
                <c:pt idx="4">
                  <c:v>9 кл.</c:v>
                </c:pt>
                <c:pt idx="5">
                  <c:v>10 кл.</c:v>
                </c:pt>
                <c:pt idx="6">
                  <c:v>11 кл.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62</c:v>
                </c:pt>
                <c:pt idx="1">
                  <c:v>47.3</c:v>
                </c:pt>
                <c:pt idx="2">
                  <c:v>32.1</c:v>
                </c:pt>
                <c:pt idx="3">
                  <c:v>20.7</c:v>
                </c:pt>
                <c:pt idx="4">
                  <c:v>25</c:v>
                </c:pt>
                <c:pt idx="5">
                  <c:v>23.1</c:v>
                </c:pt>
                <c:pt idx="6">
                  <c:v>31.8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8F5-4A6B-B6FB-63F976ACB30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36519680"/>
        <c:axId val="136522368"/>
        <c:axId val="0"/>
      </c:bar3DChart>
      <c:catAx>
        <c:axId val="136519680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36522368"/>
        <c:crosses val="autoZero"/>
        <c:auto val="1"/>
        <c:lblAlgn val="ctr"/>
        <c:lblOffset val="100"/>
        <c:noMultiLvlLbl val="0"/>
      </c:catAx>
      <c:valAx>
        <c:axId val="136522368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36519680"/>
        <c:crosses val="autoZero"/>
        <c:crossBetween val="between"/>
      </c:valAx>
      <c:dTable>
        <c:showHorzBorder val="1"/>
        <c:showVertBorder val="1"/>
        <c:showOutline val="1"/>
        <c:showKeys val="0"/>
        <c:txPr>
          <a:bodyPr/>
          <a:lstStyle/>
          <a:p>
            <a:pPr rtl="0">
              <a:defRPr sz="1400" b="1"/>
            </a:pPr>
            <a:endParaRPr lang="uk-UA"/>
          </a:p>
        </c:txPr>
      </c:dTable>
    </c:plotArea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Рівень успішності, якість знань та стан відвідування     учнями </a:t>
            </a:r>
          </a:p>
          <a:p>
            <a:pPr>
              <a:defRPr/>
            </a:pPr>
            <a:r>
              <a:rPr lang="ru-RU"/>
              <a:t> </a:t>
            </a:r>
            <a:r>
              <a:rPr lang="ru-RU" baseline="0"/>
              <a:t> </a:t>
            </a:r>
            <a:r>
              <a:rPr lang="ru-RU"/>
              <a:t> за 2024/2025 н.  р.</a:t>
            </a:r>
          </a:p>
          <a:p>
            <a:pPr>
              <a:defRPr/>
            </a:pPr>
            <a:r>
              <a:rPr lang="ru-RU"/>
              <a:t>   (сума балів )   </a:t>
            </a:r>
          </a:p>
        </c:rich>
      </c:tx>
      <c:layout>
        <c:manualLayout>
          <c:xMode val="edge"/>
          <c:yMode val="edge"/>
          <c:x val="0.21103706435691746"/>
          <c:y val="2.1272856900521952E-2"/>
        </c:manualLayout>
      </c:layout>
      <c:overlay val="0"/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707303828402102E-4"/>
          <c:y val="0.19022899246027991"/>
          <c:w val="0.98162475822050665"/>
          <c:h val="0.6567425569176950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0066"/>
              </a:solidFill>
            </c:spPr>
            <c:extLst>
              <c:ext xmlns:c16="http://schemas.microsoft.com/office/drawing/2014/chart" uri="{C3380CC4-5D6E-409C-BE32-E72D297353CC}">
                <c16:uniqueId val="{00000001-151F-4DFC-86C1-057B5FA2DE2F}"/>
              </c:ext>
            </c:extLst>
          </c:dPt>
          <c:dPt>
            <c:idx val="1"/>
            <c:invertIfNegative val="0"/>
            <c:bubble3D val="0"/>
            <c:spPr>
              <a:solidFill>
                <a:srgbClr val="FF0066"/>
              </a:solidFill>
            </c:spPr>
            <c:extLst>
              <c:ext xmlns:c16="http://schemas.microsoft.com/office/drawing/2014/chart" uri="{C3380CC4-5D6E-409C-BE32-E72D297353CC}">
                <c16:uniqueId val="{00000003-151F-4DFC-86C1-057B5FA2DE2F}"/>
              </c:ext>
            </c:extLst>
          </c:dPt>
          <c:dPt>
            <c:idx val="2"/>
            <c:invertIfNegative val="0"/>
            <c:bubble3D val="0"/>
            <c:spPr>
              <a:solidFill>
                <a:srgbClr val="FF0066"/>
              </a:solidFill>
            </c:spPr>
            <c:extLst>
              <c:ext xmlns:c16="http://schemas.microsoft.com/office/drawing/2014/chart" uri="{C3380CC4-5D6E-409C-BE32-E72D297353CC}">
                <c16:uniqueId val="{00000005-151F-4DFC-86C1-057B5FA2DE2F}"/>
              </c:ext>
            </c:extLst>
          </c:dPt>
          <c:dPt>
            <c:idx val="3"/>
            <c:invertIfNegative val="0"/>
            <c:bubble3D val="0"/>
            <c:spPr>
              <a:solidFill>
                <a:srgbClr val="FF0066"/>
              </a:solidFill>
            </c:spPr>
            <c:extLst>
              <c:ext xmlns:c16="http://schemas.microsoft.com/office/drawing/2014/chart" uri="{C3380CC4-5D6E-409C-BE32-E72D297353CC}">
                <c16:uniqueId val="{00000007-151F-4DFC-86C1-057B5FA2DE2F}"/>
              </c:ext>
            </c:extLst>
          </c:dPt>
          <c:dPt>
            <c:idx val="4"/>
            <c:invertIfNegative val="0"/>
            <c:bubble3D val="0"/>
            <c:spPr>
              <a:solidFill>
                <a:srgbClr val="FF0066"/>
              </a:solidFill>
            </c:spPr>
            <c:extLst>
              <c:ext xmlns:c16="http://schemas.microsoft.com/office/drawing/2014/chart" uri="{C3380CC4-5D6E-409C-BE32-E72D297353CC}">
                <c16:uniqueId val="{00000009-151F-4DFC-86C1-057B5FA2DE2F}"/>
              </c:ext>
            </c:extLst>
          </c:dPt>
          <c:dPt>
            <c:idx val="5"/>
            <c:invertIfNegative val="0"/>
            <c:bubble3D val="0"/>
            <c:spPr>
              <a:solidFill>
                <a:srgbClr val="FF0066"/>
              </a:solidFill>
            </c:spPr>
            <c:extLst>
              <c:ext xmlns:c16="http://schemas.microsoft.com/office/drawing/2014/chart" uri="{C3380CC4-5D6E-409C-BE32-E72D297353CC}">
                <c16:uniqueId val="{0000000B-151F-4DFC-86C1-057B5FA2DE2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66"/>
              </a:solidFill>
            </c:spPr>
            <c:extLst>
              <c:ext xmlns:c16="http://schemas.microsoft.com/office/drawing/2014/chart" uri="{C3380CC4-5D6E-409C-BE32-E72D297353CC}">
                <c16:uniqueId val="{0000000D-151F-4DFC-86C1-057B5FA2DE2F}"/>
              </c:ext>
            </c:extLst>
          </c:dPt>
          <c:dLbls>
            <c:dLbl>
              <c:idx val="0"/>
              <c:layout>
                <c:manualLayout>
                  <c:x val="8.2184410856688886E-3"/>
                  <c:y val="-2.21159102100194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51F-4DFC-86C1-057B5FA2DE2F}"/>
                </c:ext>
              </c:extLst>
            </c:dLbl>
            <c:dLbl>
              <c:idx val="1"/>
              <c:layout>
                <c:manualLayout>
                  <c:x val="-3.3053770577528892E-3"/>
                  <c:y val="7.9786412240640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51F-4DFC-86C1-057B5FA2DE2F}"/>
                </c:ext>
              </c:extLst>
            </c:dLbl>
            <c:dLbl>
              <c:idx val="2"/>
              <c:layout>
                <c:manualLayout>
                  <c:x val="-7.5971681700707124E-3"/>
                  <c:y val="6.98659655494871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51F-4DFC-86C1-057B5FA2DE2F}"/>
                </c:ext>
              </c:extLst>
            </c:dLbl>
            <c:dLbl>
              <c:idx val="3"/>
              <c:layout>
                <c:manualLayout>
                  <c:x val="-1.0870465904405631E-2"/>
                  <c:y val="1.52212901098206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51F-4DFC-86C1-057B5FA2DE2F}"/>
                </c:ext>
              </c:extLst>
            </c:dLbl>
            <c:dLbl>
              <c:idx val="4"/>
              <c:layout>
                <c:manualLayout>
                  <c:x val="-1.1210868756348007E-2"/>
                  <c:y val="8.53827006563934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51F-4DFC-86C1-057B5FA2DE2F}"/>
                </c:ext>
              </c:extLst>
            </c:dLbl>
            <c:dLbl>
              <c:idx val="5"/>
              <c:layout>
                <c:manualLayout>
                  <c:x val="-1.1412395289669329E-2"/>
                  <c:y val="6.1633259697959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51F-4DFC-86C1-057B5FA2DE2F}"/>
                </c:ext>
              </c:extLst>
            </c:dLbl>
            <c:dLbl>
              <c:idx val="6"/>
              <c:layout>
                <c:manualLayout>
                  <c:x val="-1.0606590842811361E-2"/>
                  <c:y val="2.62846662239510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51F-4DFC-86C1-057B5FA2DE2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5 кл.</c:v>
                </c:pt>
                <c:pt idx="1">
                  <c:v>6 кл.</c:v>
                </c:pt>
                <c:pt idx="2">
                  <c:v>7 кл.</c:v>
                </c:pt>
                <c:pt idx="3">
                  <c:v>8 кл.</c:v>
                </c:pt>
                <c:pt idx="4">
                  <c:v>9 кл.</c:v>
                </c:pt>
                <c:pt idx="5">
                  <c:v>10 кл.</c:v>
                </c:pt>
                <c:pt idx="6">
                  <c:v>11 кл.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83</c:v>
                </c:pt>
                <c:pt idx="1">
                  <c:v>82</c:v>
                </c:pt>
                <c:pt idx="2">
                  <c:v>74</c:v>
                </c:pt>
                <c:pt idx="3">
                  <c:v>37</c:v>
                </c:pt>
                <c:pt idx="4">
                  <c:v>38</c:v>
                </c:pt>
                <c:pt idx="5">
                  <c:v>53</c:v>
                </c:pt>
                <c:pt idx="6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51F-4DFC-86C1-057B5FA2DE2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pyramid"/>
        <c:axId val="136056832"/>
        <c:axId val="136057984"/>
        <c:axId val="134182656"/>
      </c:bar3DChart>
      <c:catAx>
        <c:axId val="136056832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36057984"/>
        <c:crosses val="autoZero"/>
        <c:auto val="1"/>
        <c:lblAlgn val="ctr"/>
        <c:lblOffset val="100"/>
        <c:noMultiLvlLbl val="0"/>
      </c:catAx>
      <c:valAx>
        <c:axId val="136057984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36056832"/>
        <c:crosses val="autoZero"/>
        <c:crossBetween val="between"/>
      </c:valAx>
      <c:serAx>
        <c:axId val="134182656"/>
        <c:scaling>
          <c:orientation val="minMax"/>
        </c:scaling>
        <c:delete val="1"/>
        <c:axPos val="b"/>
        <c:majorTickMark val="out"/>
        <c:minorTickMark val="none"/>
        <c:tickLblPos val="nextTo"/>
        <c:crossAx val="136057984"/>
        <c:crosses val="autoZero"/>
      </c:serAx>
      <c:dTable>
        <c:showHorzBorder val="1"/>
        <c:showVertBorder val="1"/>
        <c:showOutline val="1"/>
        <c:showKeys val="0"/>
        <c:txPr>
          <a:bodyPr/>
          <a:lstStyle/>
          <a:p>
            <a:pPr rtl="0">
              <a:defRPr sz="1200"/>
            </a:pPr>
            <a:endParaRPr lang="uk-UA"/>
          </a:p>
        </c:txPr>
      </c:dTable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1296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2025-06-07T16:40:00Z</cp:lastPrinted>
  <dcterms:created xsi:type="dcterms:W3CDTF">2025-09-12T18:27:00Z</dcterms:created>
  <dcterms:modified xsi:type="dcterms:W3CDTF">2025-09-12T18:27:00Z</dcterms:modified>
</cp:coreProperties>
</file>